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3C1E" w:rsidRDefault="00363C1E" w:rsidP="00363C1E">
      <w:pPr>
        <w:pStyle w:val="tc2"/>
        <w:shd w:val="clear" w:color="auto" w:fill="FFFFFF"/>
        <w:rPr>
          <w:rFonts w:ascii="Arial" w:hAnsi="Arial" w:cs="Arial"/>
          <w:lang w:val="uk-UA"/>
        </w:rPr>
      </w:pPr>
      <w:r>
        <w:rPr>
          <w:rFonts w:ascii="Arial" w:hAnsi="Arial" w:cs="Arial"/>
          <w:noProof/>
        </w:rPr>
        <w:drawing>
          <wp:inline distT="0" distB="0" distL="0" distR="0">
            <wp:extent cx="428625" cy="609600"/>
            <wp:effectExtent l="19050" t="0" r="9525" b="0"/>
            <wp:docPr id="2" name="Рисунок 1" descr="kp111242_img_00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kp111242_img_001"/>
                    <pic:cNvPicPr preferRelativeResize="0">
                      <a:picLocks noChangeArrowheads="1"/>
                    </pic:cNvPicPr>
                  </pic:nvPicPr>
                  <pic:blipFill>
                    <a:blip r:embed="rId8"/>
                    <a:srcRect/>
                    <a:stretch>
                      <a:fillRect/>
                    </a:stretch>
                  </pic:blipFill>
                  <pic:spPr bwMode="auto">
                    <a:xfrm>
                      <a:off x="0" y="0"/>
                      <a:ext cx="428625" cy="609600"/>
                    </a:xfrm>
                    <a:prstGeom prst="rect">
                      <a:avLst/>
                    </a:prstGeom>
                    <a:noFill/>
                    <a:ln w="9525">
                      <a:noFill/>
                      <a:miter lim="800000"/>
                      <a:headEnd/>
                      <a:tailEnd/>
                    </a:ln>
                  </pic:spPr>
                </pic:pic>
              </a:graphicData>
            </a:graphic>
          </wp:inline>
        </w:drawing>
      </w:r>
    </w:p>
    <w:p w:rsidR="00B13D76" w:rsidRPr="00B13D76" w:rsidRDefault="00B13D76" w:rsidP="00363C1E">
      <w:pPr>
        <w:pStyle w:val="tc2"/>
        <w:shd w:val="clear" w:color="auto" w:fill="FFFFFF"/>
        <w:rPr>
          <w:rFonts w:ascii="Arial" w:hAnsi="Arial" w:cs="Arial"/>
          <w:sz w:val="12"/>
          <w:szCs w:val="12"/>
          <w:lang w:val="uk-UA"/>
        </w:rPr>
      </w:pPr>
    </w:p>
    <w:p w:rsidR="00363C1E" w:rsidRPr="008205B8" w:rsidRDefault="00363C1E" w:rsidP="00363C1E">
      <w:pPr>
        <w:pStyle w:val="tc2"/>
        <w:shd w:val="clear" w:color="auto" w:fill="FFFFFF"/>
        <w:spacing w:line="240" w:lineRule="auto"/>
        <w:rPr>
          <w:sz w:val="32"/>
          <w:szCs w:val="32"/>
          <w:lang w:val="uk-UA"/>
        </w:rPr>
      </w:pPr>
      <w:r w:rsidRPr="008205B8">
        <w:rPr>
          <w:sz w:val="32"/>
          <w:szCs w:val="32"/>
          <w:lang w:val="uk-UA"/>
        </w:rPr>
        <w:t xml:space="preserve">УКРАЇНА </w:t>
      </w:r>
    </w:p>
    <w:p w:rsidR="00363C1E" w:rsidRPr="008205B8" w:rsidRDefault="00363C1E" w:rsidP="00363C1E">
      <w:pPr>
        <w:pStyle w:val="tc2"/>
        <w:shd w:val="clear" w:color="auto" w:fill="FFFFFF"/>
        <w:spacing w:line="240" w:lineRule="auto"/>
        <w:rPr>
          <w:b/>
          <w:sz w:val="32"/>
          <w:lang w:val="uk-UA"/>
        </w:rPr>
      </w:pPr>
      <w:r>
        <w:rPr>
          <w:b/>
          <w:sz w:val="32"/>
          <w:lang w:val="uk-UA"/>
        </w:rPr>
        <w:t>ГОРОДОЦЬКА</w:t>
      </w:r>
      <w:r w:rsidRPr="008205B8">
        <w:rPr>
          <w:b/>
          <w:sz w:val="32"/>
          <w:lang w:val="uk-UA"/>
        </w:rPr>
        <w:t xml:space="preserve"> МІСЬКА РАДА</w:t>
      </w:r>
    </w:p>
    <w:p w:rsidR="00363C1E" w:rsidRPr="008205B8" w:rsidRDefault="00363C1E" w:rsidP="00363C1E">
      <w:pPr>
        <w:pStyle w:val="tc2"/>
        <w:shd w:val="clear" w:color="auto" w:fill="FFFFFF"/>
        <w:spacing w:line="240" w:lineRule="auto"/>
        <w:rPr>
          <w:sz w:val="28"/>
          <w:szCs w:val="28"/>
          <w:lang w:val="uk-UA"/>
        </w:rPr>
      </w:pPr>
      <w:r>
        <w:rPr>
          <w:sz w:val="28"/>
          <w:szCs w:val="28"/>
          <w:lang w:val="uk-UA"/>
        </w:rPr>
        <w:t>ЛЬВІВСЬКОЇ</w:t>
      </w:r>
      <w:r w:rsidRPr="008205B8">
        <w:rPr>
          <w:sz w:val="28"/>
          <w:szCs w:val="28"/>
          <w:lang w:val="uk-UA"/>
        </w:rPr>
        <w:t xml:space="preserve"> ОБЛАСТІ</w:t>
      </w:r>
    </w:p>
    <w:p w:rsidR="00363C1E" w:rsidRPr="002338B8" w:rsidRDefault="00363C1E" w:rsidP="00363C1E">
      <w:pPr>
        <w:pStyle w:val="6"/>
        <w:spacing w:after="120"/>
        <w:jc w:val="center"/>
        <w:rPr>
          <w:b/>
          <w:i w:val="0"/>
          <w:color w:val="auto"/>
        </w:rPr>
      </w:pPr>
      <w:r w:rsidRPr="002338B8">
        <w:rPr>
          <w:b/>
          <w:i w:val="0"/>
          <w:color w:val="auto"/>
        </w:rPr>
        <w:t>ВИКОНАВЧИЙ  КОМІТЕТ</w:t>
      </w:r>
    </w:p>
    <w:p w:rsidR="00363C1E" w:rsidRDefault="00363C1E" w:rsidP="00363C1E">
      <w:pPr>
        <w:pStyle w:val="a7"/>
        <w:tabs>
          <w:tab w:val="left" w:pos="0"/>
        </w:tabs>
        <w:ind w:left="0" w:right="-185" w:firstLine="0"/>
        <w:jc w:val="center"/>
        <w:rPr>
          <w:b/>
          <w:sz w:val="36"/>
          <w:szCs w:val="36"/>
        </w:rPr>
      </w:pPr>
      <w:r w:rsidRPr="008205B8">
        <w:rPr>
          <w:b/>
          <w:sz w:val="36"/>
          <w:szCs w:val="36"/>
        </w:rPr>
        <w:t>РІШЕННЯ</w:t>
      </w:r>
      <w:r>
        <w:rPr>
          <w:b/>
          <w:sz w:val="36"/>
          <w:szCs w:val="36"/>
        </w:rPr>
        <w:t xml:space="preserve"> №</w:t>
      </w:r>
      <w:r w:rsidR="00883F15">
        <w:rPr>
          <w:b/>
          <w:sz w:val="36"/>
          <w:szCs w:val="36"/>
          <w:lang w:val="en-US"/>
        </w:rPr>
        <w:t xml:space="preserve"> </w:t>
      </w:r>
      <w:r w:rsidR="00883F15">
        <w:rPr>
          <w:b/>
          <w:sz w:val="36"/>
          <w:szCs w:val="36"/>
        </w:rPr>
        <w:t xml:space="preserve">123 </w:t>
      </w:r>
    </w:p>
    <w:p w:rsidR="00883F15" w:rsidRPr="00A94028" w:rsidRDefault="00883F15" w:rsidP="00363C1E">
      <w:pPr>
        <w:pStyle w:val="a7"/>
        <w:tabs>
          <w:tab w:val="left" w:pos="0"/>
        </w:tabs>
        <w:ind w:left="0" w:right="-185" w:firstLine="0"/>
        <w:jc w:val="center"/>
        <w:rPr>
          <w:szCs w:val="28"/>
        </w:rPr>
      </w:pPr>
      <w:r w:rsidRPr="00A94028">
        <w:rPr>
          <w:szCs w:val="28"/>
        </w:rPr>
        <w:t xml:space="preserve">19 травня 2017 року </w:t>
      </w:r>
    </w:p>
    <w:p w:rsidR="00853E19" w:rsidRPr="000B719D" w:rsidRDefault="00853E19" w:rsidP="00853E19">
      <w:pPr>
        <w:ind w:right="142"/>
        <w:jc w:val="center"/>
        <w:rPr>
          <w:b/>
          <w:sz w:val="28"/>
          <w:szCs w:val="28"/>
          <w:lang w:val="uk-UA"/>
        </w:rPr>
      </w:pPr>
    </w:p>
    <w:tbl>
      <w:tblPr>
        <w:tblW w:w="0" w:type="auto"/>
        <w:tblLook w:val="04A0"/>
      </w:tblPr>
      <w:tblGrid>
        <w:gridCol w:w="5211"/>
      </w:tblGrid>
      <w:tr w:rsidR="00853E19" w:rsidRPr="002338B8" w:rsidTr="00895E3B">
        <w:trPr>
          <w:trHeight w:val="927"/>
        </w:trPr>
        <w:tc>
          <w:tcPr>
            <w:tcW w:w="5211" w:type="dxa"/>
          </w:tcPr>
          <w:p w:rsidR="00853E19" w:rsidRDefault="00853E19" w:rsidP="002C7C5C">
            <w:pPr>
              <w:ind w:right="-108"/>
              <w:jc w:val="both"/>
              <w:rPr>
                <w:b/>
                <w:sz w:val="28"/>
                <w:szCs w:val="28"/>
                <w:lang w:val="uk-UA"/>
              </w:rPr>
            </w:pPr>
            <w:r w:rsidRPr="007A5779">
              <w:rPr>
                <w:b/>
                <w:sz w:val="28"/>
                <w:szCs w:val="28"/>
                <w:lang w:val="uk-UA"/>
              </w:rPr>
              <w:t xml:space="preserve">Про </w:t>
            </w:r>
            <w:r w:rsidR="00895E3B">
              <w:rPr>
                <w:b/>
                <w:sz w:val="28"/>
                <w:szCs w:val="28"/>
                <w:lang w:val="uk-UA"/>
              </w:rPr>
              <w:t xml:space="preserve">конкурсну комісію з призначення </w:t>
            </w:r>
          </w:p>
          <w:p w:rsidR="00895E3B" w:rsidRPr="007A5779" w:rsidRDefault="00895E3B" w:rsidP="00895E3B">
            <w:pPr>
              <w:ind w:right="-108"/>
              <w:rPr>
                <w:sz w:val="28"/>
                <w:szCs w:val="28"/>
                <w:lang w:val="uk-UA"/>
              </w:rPr>
            </w:pPr>
            <w:r>
              <w:rPr>
                <w:b/>
                <w:sz w:val="28"/>
                <w:szCs w:val="28"/>
                <w:lang w:val="uk-UA"/>
              </w:rPr>
              <w:t xml:space="preserve">управителя  багатоквартирного будинку </w:t>
            </w:r>
          </w:p>
          <w:p w:rsidR="00853E19" w:rsidRPr="007A5779" w:rsidRDefault="00853E19" w:rsidP="002C7C5C">
            <w:pPr>
              <w:ind w:right="-108"/>
              <w:rPr>
                <w:sz w:val="28"/>
                <w:szCs w:val="28"/>
                <w:lang w:val="uk-UA"/>
              </w:rPr>
            </w:pPr>
          </w:p>
        </w:tc>
      </w:tr>
    </w:tbl>
    <w:p w:rsidR="00F61151" w:rsidRDefault="00895E3B" w:rsidP="00F61151">
      <w:pPr>
        <w:tabs>
          <w:tab w:val="left" w:pos="567"/>
          <w:tab w:val="left" w:pos="709"/>
        </w:tabs>
        <w:spacing w:after="240"/>
        <w:jc w:val="both"/>
        <w:rPr>
          <w:sz w:val="28"/>
          <w:szCs w:val="28"/>
          <w:lang w:val="uk-UA"/>
        </w:rPr>
      </w:pPr>
      <w:r>
        <w:rPr>
          <w:sz w:val="28"/>
          <w:szCs w:val="28"/>
          <w:lang w:val="uk-UA"/>
        </w:rPr>
        <w:t>Керуючись п</w:t>
      </w:r>
      <w:r w:rsidR="0074720D">
        <w:rPr>
          <w:sz w:val="28"/>
          <w:szCs w:val="28"/>
          <w:lang w:val="uk-UA"/>
        </w:rPr>
        <w:t>п.1</w:t>
      </w:r>
      <w:r>
        <w:rPr>
          <w:sz w:val="28"/>
          <w:szCs w:val="28"/>
          <w:lang w:val="uk-UA"/>
        </w:rPr>
        <w:t xml:space="preserve"> п</w:t>
      </w:r>
      <w:r w:rsidR="0074720D">
        <w:rPr>
          <w:sz w:val="28"/>
          <w:szCs w:val="28"/>
          <w:lang w:val="uk-UA"/>
        </w:rPr>
        <w:t xml:space="preserve">. </w:t>
      </w:r>
      <w:r>
        <w:rPr>
          <w:sz w:val="28"/>
          <w:szCs w:val="28"/>
          <w:lang w:val="uk-UA"/>
        </w:rPr>
        <w:t>«а» та п</w:t>
      </w:r>
      <w:r w:rsidR="0074720D">
        <w:rPr>
          <w:sz w:val="28"/>
          <w:szCs w:val="28"/>
          <w:lang w:val="uk-UA"/>
        </w:rPr>
        <w:t>п.</w:t>
      </w:r>
      <w:r>
        <w:rPr>
          <w:sz w:val="28"/>
          <w:szCs w:val="28"/>
          <w:lang w:val="uk-UA"/>
        </w:rPr>
        <w:t>1 п</w:t>
      </w:r>
      <w:r w:rsidR="0074720D">
        <w:rPr>
          <w:sz w:val="28"/>
          <w:szCs w:val="28"/>
          <w:lang w:val="uk-UA"/>
        </w:rPr>
        <w:t>.</w:t>
      </w:r>
      <w:r>
        <w:rPr>
          <w:sz w:val="28"/>
          <w:szCs w:val="28"/>
          <w:lang w:val="uk-UA"/>
        </w:rPr>
        <w:t xml:space="preserve"> «б» </w:t>
      </w:r>
      <w:r w:rsidR="0074720D">
        <w:rPr>
          <w:sz w:val="28"/>
          <w:szCs w:val="28"/>
          <w:lang w:val="uk-UA"/>
        </w:rPr>
        <w:t>ст.</w:t>
      </w:r>
      <w:r>
        <w:rPr>
          <w:sz w:val="28"/>
          <w:szCs w:val="28"/>
          <w:lang w:val="uk-UA"/>
        </w:rPr>
        <w:t xml:space="preserve">30 , частиною першою </w:t>
      </w:r>
      <w:r w:rsidR="0074720D">
        <w:rPr>
          <w:sz w:val="28"/>
          <w:szCs w:val="28"/>
          <w:lang w:val="uk-UA"/>
        </w:rPr>
        <w:t>ст.</w:t>
      </w:r>
      <w:r>
        <w:rPr>
          <w:sz w:val="28"/>
          <w:szCs w:val="28"/>
          <w:lang w:val="uk-UA"/>
        </w:rPr>
        <w:t xml:space="preserve"> 52 Закону України «Про місцеве самоврядування в Україні» на виконання ч</w:t>
      </w:r>
      <w:r w:rsidR="0074720D">
        <w:rPr>
          <w:sz w:val="28"/>
          <w:szCs w:val="28"/>
          <w:lang w:val="uk-UA"/>
        </w:rPr>
        <w:t>.5п.5 ст.13</w:t>
      </w:r>
      <w:r w:rsidR="002338B8" w:rsidRPr="002338B8">
        <w:rPr>
          <w:sz w:val="28"/>
          <w:szCs w:val="28"/>
          <w:lang w:val="uk-UA"/>
        </w:rPr>
        <w:t xml:space="preserve"> Закону України «Про особливості здійснення права власнос</w:t>
      </w:r>
      <w:r w:rsidR="0074720D">
        <w:rPr>
          <w:sz w:val="28"/>
          <w:szCs w:val="28"/>
          <w:lang w:val="uk-UA"/>
        </w:rPr>
        <w:t>ті у багатоквартирному будинку»</w:t>
      </w:r>
      <w:r w:rsidR="002338B8" w:rsidRPr="002338B8">
        <w:rPr>
          <w:sz w:val="28"/>
          <w:szCs w:val="28"/>
          <w:lang w:val="uk-UA"/>
        </w:rPr>
        <w:t>, ст.ст.2</w:t>
      </w:r>
      <w:r w:rsidR="0074720D">
        <w:rPr>
          <w:sz w:val="28"/>
          <w:szCs w:val="28"/>
          <w:lang w:val="uk-UA"/>
        </w:rPr>
        <w:t>7,28</w:t>
      </w:r>
      <w:r w:rsidR="002338B8" w:rsidRPr="002338B8">
        <w:rPr>
          <w:sz w:val="28"/>
          <w:szCs w:val="28"/>
          <w:lang w:val="uk-UA"/>
        </w:rPr>
        <w:t xml:space="preserve"> Закону України «Про</w:t>
      </w:r>
      <w:r w:rsidR="0074720D">
        <w:rPr>
          <w:sz w:val="28"/>
          <w:szCs w:val="28"/>
          <w:lang w:val="uk-UA"/>
        </w:rPr>
        <w:t xml:space="preserve"> житлово-комунальні послуги</w:t>
      </w:r>
      <w:r w:rsidR="00F61151">
        <w:rPr>
          <w:sz w:val="28"/>
          <w:szCs w:val="28"/>
          <w:lang w:val="uk-UA"/>
        </w:rPr>
        <w:t>»</w:t>
      </w:r>
      <w:r w:rsidR="0074720D">
        <w:rPr>
          <w:sz w:val="28"/>
          <w:szCs w:val="28"/>
          <w:lang w:val="uk-UA"/>
        </w:rPr>
        <w:t xml:space="preserve">, наказу Міністерства регіонального розвитку, будівництва та житлово-комунального господарства України </w:t>
      </w:r>
      <w:r w:rsidR="00F61151">
        <w:rPr>
          <w:sz w:val="28"/>
          <w:szCs w:val="28"/>
          <w:lang w:val="uk-UA"/>
        </w:rPr>
        <w:t xml:space="preserve">від 13.06.2016р. №150 </w:t>
      </w:r>
      <w:r w:rsidR="0074720D">
        <w:rPr>
          <w:sz w:val="28"/>
          <w:szCs w:val="28"/>
          <w:lang w:val="uk-UA"/>
        </w:rPr>
        <w:t xml:space="preserve">«Про затвердження Порядку проведення конкурсу з призначення управителя багатоквартирного будинку», з метою забезпечення ефективного управління та утримання багатоквартирних будинків у м. Городок, </w:t>
      </w:r>
      <w:r w:rsidR="00853E19" w:rsidRPr="002338B8">
        <w:rPr>
          <w:sz w:val="28"/>
          <w:szCs w:val="28"/>
          <w:lang w:val="uk-UA"/>
        </w:rPr>
        <w:t>викон</w:t>
      </w:r>
      <w:r w:rsidR="00D21203">
        <w:rPr>
          <w:sz w:val="28"/>
          <w:szCs w:val="28"/>
          <w:lang w:val="uk-UA"/>
        </w:rPr>
        <w:t xml:space="preserve">авчий комітет </w:t>
      </w:r>
      <w:r w:rsidR="00853E19" w:rsidRPr="002338B8">
        <w:rPr>
          <w:sz w:val="28"/>
          <w:szCs w:val="28"/>
          <w:lang w:val="uk-UA"/>
        </w:rPr>
        <w:t xml:space="preserve">міської ради </w:t>
      </w:r>
    </w:p>
    <w:p w:rsidR="00853E19" w:rsidRPr="00856C54" w:rsidRDefault="00853E19" w:rsidP="00F61151">
      <w:pPr>
        <w:tabs>
          <w:tab w:val="left" w:pos="567"/>
          <w:tab w:val="left" w:pos="709"/>
        </w:tabs>
        <w:spacing w:after="120"/>
        <w:jc w:val="center"/>
        <w:rPr>
          <w:b/>
          <w:sz w:val="30"/>
          <w:szCs w:val="30"/>
          <w:lang w:val="uk-UA"/>
        </w:rPr>
      </w:pPr>
      <w:r w:rsidRPr="00856C54">
        <w:rPr>
          <w:b/>
          <w:sz w:val="30"/>
          <w:szCs w:val="30"/>
          <w:lang w:val="uk-UA"/>
        </w:rPr>
        <w:t>В И Р І Ш И В:</w:t>
      </w:r>
    </w:p>
    <w:p w:rsidR="00A911FD" w:rsidRPr="00A911FD" w:rsidRDefault="0074720D" w:rsidP="00F61151">
      <w:pPr>
        <w:pStyle w:val="a8"/>
        <w:numPr>
          <w:ilvl w:val="0"/>
          <w:numId w:val="1"/>
        </w:numPr>
        <w:ind w:left="0" w:right="-108" w:firstLine="426"/>
        <w:jc w:val="both"/>
        <w:rPr>
          <w:sz w:val="28"/>
          <w:szCs w:val="28"/>
          <w:lang w:val="uk-UA"/>
        </w:rPr>
      </w:pPr>
      <w:r w:rsidRPr="00A911FD">
        <w:rPr>
          <w:sz w:val="28"/>
          <w:szCs w:val="28"/>
          <w:lang w:val="uk-UA"/>
        </w:rPr>
        <w:t>Затвердити положення про конкурсну комісію з призначення управителя</w:t>
      </w:r>
      <w:r w:rsidR="00A911FD" w:rsidRPr="00A911FD">
        <w:rPr>
          <w:sz w:val="28"/>
          <w:szCs w:val="28"/>
          <w:lang w:val="uk-UA"/>
        </w:rPr>
        <w:t xml:space="preserve"> багатоквартирного будинку (додаток 1).</w:t>
      </w:r>
    </w:p>
    <w:p w:rsidR="00D248A3" w:rsidRDefault="00A911FD" w:rsidP="00B13D76">
      <w:pPr>
        <w:pStyle w:val="a8"/>
        <w:numPr>
          <w:ilvl w:val="0"/>
          <w:numId w:val="1"/>
        </w:numPr>
        <w:ind w:left="0" w:right="-108" w:firstLine="426"/>
        <w:jc w:val="both"/>
        <w:rPr>
          <w:color w:val="000000" w:themeColor="text1"/>
          <w:sz w:val="28"/>
          <w:szCs w:val="28"/>
          <w:lang w:val="uk-UA"/>
        </w:rPr>
      </w:pPr>
      <w:r w:rsidRPr="00A911FD">
        <w:rPr>
          <w:color w:val="000000" w:themeColor="text1"/>
          <w:sz w:val="28"/>
          <w:szCs w:val="28"/>
          <w:lang w:val="uk-UA"/>
        </w:rPr>
        <w:t>Затвердити склад конкурсної комісії з призначення управителя багатоквартирного будинку</w:t>
      </w:r>
      <w:r>
        <w:rPr>
          <w:color w:val="000000" w:themeColor="text1"/>
          <w:sz w:val="28"/>
          <w:szCs w:val="28"/>
          <w:lang w:val="uk-UA"/>
        </w:rPr>
        <w:t xml:space="preserve"> (додаток 2).</w:t>
      </w:r>
    </w:p>
    <w:p w:rsidR="00A911FD" w:rsidRDefault="00A911FD" w:rsidP="00B13D76">
      <w:pPr>
        <w:pStyle w:val="a8"/>
        <w:numPr>
          <w:ilvl w:val="0"/>
          <w:numId w:val="1"/>
        </w:numPr>
        <w:ind w:left="0" w:right="-108" w:firstLine="426"/>
        <w:jc w:val="both"/>
        <w:rPr>
          <w:color w:val="000000" w:themeColor="text1"/>
          <w:sz w:val="28"/>
          <w:szCs w:val="28"/>
          <w:lang w:val="uk-UA"/>
        </w:rPr>
      </w:pPr>
      <w:r>
        <w:rPr>
          <w:color w:val="000000" w:themeColor="text1"/>
          <w:sz w:val="28"/>
          <w:szCs w:val="28"/>
          <w:lang w:val="uk-UA"/>
        </w:rPr>
        <w:t>Відділу містобудування, архітектури та ЖКГ міської ради забезпечити організацію проведення конкурсу з призначення управителя багатоквартирного будинку.</w:t>
      </w:r>
    </w:p>
    <w:p w:rsidR="00A911FD" w:rsidRDefault="00A911FD" w:rsidP="00B13D76">
      <w:pPr>
        <w:pStyle w:val="a8"/>
        <w:numPr>
          <w:ilvl w:val="0"/>
          <w:numId w:val="1"/>
        </w:numPr>
        <w:ind w:left="0" w:right="-108" w:firstLine="426"/>
        <w:jc w:val="both"/>
        <w:rPr>
          <w:color w:val="000000" w:themeColor="text1"/>
          <w:sz w:val="28"/>
          <w:szCs w:val="28"/>
          <w:lang w:val="uk-UA"/>
        </w:rPr>
      </w:pPr>
      <w:r>
        <w:rPr>
          <w:color w:val="000000" w:themeColor="text1"/>
          <w:sz w:val="28"/>
          <w:szCs w:val="28"/>
          <w:lang w:val="uk-UA"/>
        </w:rPr>
        <w:t>КП «Міське комунальне господарство</w:t>
      </w:r>
      <w:r w:rsidR="00E72A2F">
        <w:rPr>
          <w:color w:val="000000" w:themeColor="text1"/>
          <w:sz w:val="28"/>
          <w:szCs w:val="28"/>
          <w:lang w:val="uk-UA"/>
        </w:rPr>
        <w:t>»</w:t>
      </w:r>
      <w:r>
        <w:rPr>
          <w:color w:val="000000" w:themeColor="text1"/>
          <w:sz w:val="28"/>
          <w:szCs w:val="28"/>
          <w:lang w:val="uk-UA"/>
        </w:rPr>
        <w:t xml:space="preserve"> визначити перелік </w:t>
      </w:r>
      <w:r w:rsidR="00E72A2F">
        <w:rPr>
          <w:color w:val="000000" w:themeColor="text1"/>
          <w:sz w:val="28"/>
          <w:szCs w:val="28"/>
          <w:lang w:val="uk-UA"/>
        </w:rPr>
        <w:t>та надати в міську раду інформацію про багатоквартирні</w:t>
      </w:r>
      <w:r>
        <w:rPr>
          <w:color w:val="000000" w:themeColor="text1"/>
          <w:sz w:val="28"/>
          <w:szCs w:val="28"/>
          <w:lang w:val="uk-UA"/>
        </w:rPr>
        <w:t xml:space="preserve"> будинк</w:t>
      </w:r>
      <w:r w:rsidR="00E72A2F">
        <w:rPr>
          <w:color w:val="000000" w:themeColor="text1"/>
          <w:sz w:val="28"/>
          <w:szCs w:val="28"/>
          <w:lang w:val="uk-UA"/>
        </w:rPr>
        <w:t>и</w:t>
      </w:r>
      <w:r>
        <w:rPr>
          <w:color w:val="000000" w:themeColor="text1"/>
          <w:sz w:val="28"/>
          <w:szCs w:val="28"/>
          <w:lang w:val="uk-UA"/>
        </w:rPr>
        <w:t>, співвласниками яких на час оголошення конкурсу не створені об’єднання співвласників багатоквартирного будинку</w:t>
      </w:r>
      <w:r w:rsidR="00E72A2F">
        <w:rPr>
          <w:color w:val="000000" w:themeColor="text1"/>
          <w:sz w:val="28"/>
          <w:szCs w:val="28"/>
          <w:lang w:val="uk-UA"/>
        </w:rPr>
        <w:t>.</w:t>
      </w:r>
    </w:p>
    <w:p w:rsidR="00A911FD" w:rsidRDefault="00E72A2F" w:rsidP="00B13D76">
      <w:pPr>
        <w:pStyle w:val="a8"/>
        <w:numPr>
          <w:ilvl w:val="0"/>
          <w:numId w:val="1"/>
        </w:numPr>
        <w:ind w:left="0" w:right="-108" w:firstLine="426"/>
        <w:jc w:val="both"/>
        <w:rPr>
          <w:color w:val="000000" w:themeColor="text1"/>
          <w:sz w:val="28"/>
          <w:szCs w:val="28"/>
          <w:lang w:val="uk-UA"/>
        </w:rPr>
      </w:pPr>
      <w:r>
        <w:rPr>
          <w:color w:val="000000" w:themeColor="text1"/>
          <w:sz w:val="28"/>
          <w:szCs w:val="28"/>
          <w:lang w:val="uk-UA"/>
        </w:rPr>
        <w:t xml:space="preserve">Установити, що до моменту визначення переможців конкурсу та укладання договорів про надання послуг з </w:t>
      </w:r>
      <w:r w:rsidR="00B13D76">
        <w:rPr>
          <w:color w:val="000000" w:themeColor="text1"/>
          <w:sz w:val="28"/>
          <w:szCs w:val="28"/>
          <w:lang w:val="uk-UA"/>
        </w:rPr>
        <w:t xml:space="preserve">управління багатоквартирним </w:t>
      </w:r>
      <w:r>
        <w:rPr>
          <w:color w:val="000000" w:themeColor="text1"/>
          <w:sz w:val="28"/>
          <w:szCs w:val="28"/>
          <w:lang w:val="uk-UA"/>
        </w:rPr>
        <w:t>будинк</w:t>
      </w:r>
      <w:r w:rsidR="00B13D76">
        <w:rPr>
          <w:color w:val="000000" w:themeColor="text1"/>
          <w:sz w:val="28"/>
          <w:szCs w:val="28"/>
          <w:lang w:val="uk-UA"/>
        </w:rPr>
        <w:t>ом (групою будинків), виконуються комунальні послуги, які надавались до проведення конкурсу.</w:t>
      </w:r>
    </w:p>
    <w:p w:rsidR="00B13D76" w:rsidRPr="00A911FD" w:rsidRDefault="00B13D76" w:rsidP="00F61151">
      <w:pPr>
        <w:pStyle w:val="a8"/>
        <w:numPr>
          <w:ilvl w:val="0"/>
          <w:numId w:val="1"/>
        </w:numPr>
        <w:spacing w:after="100" w:afterAutospacing="1"/>
        <w:ind w:left="0" w:right="-108" w:firstLine="426"/>
        <w:jc w:val="both"/>
        <w:rPr>
          <w:color w:val="000000" w:themeColor="text1"/>
          <w:sz w:val="28"/>
          <w:szCs w:val="28"/>
          <w:lang w:val="uk-UA"/>
        </w:rPr>
      </w:pPr>
      <w:r w:rsidRPr="00D248A3">
        <w:rPr>
          <w:sz w:val="28"/>
          <w:szCs w:val="28"/>
          <w:lang w:val="uk-UA"/>
        </w:rPr>
        <w:t>Контроль за виконанням рішення покласти на першого заступника міського голови Проця І.В.</w:t>
      </w:r>
    </w:p>
    <w:p w:rsidR="00EA2D8A" w:rsidRDefault="00853E19" w:rsidP="00F61151">
      <w:pPr>
        <w:spacing w:after="60"/>
        <w:ind w:right="-108"/>
        <w:jc w:val="both"/>
        <w:rPr>
          <w:b/>
          <w:sz w:val="28"/>
          <w:szCs w:val="28"/>
          <w:lang w:val="uk-UA"/>
        </w:rPr>
      </w:pPr>
      <w:r w:rsidRPr="002338B8">
        <w:rPr>
          <w:b/>
          <w:sz w:val="28"/>
          <w:szCs w:val="28"/>
          <w:lang w:val="uk-UA"/>
        </w:rPr>
        <w:lastRenderedPageBreak/>
        <w:t xml:space="preserve">Міський  голова                                                              </w:t>
      </w:r>
      <w:r w:rsidR="00535C4D" w:rsidRPr="002338B8">
        <w:rPr>
          <w:b/>
          <w:sz w:val="28"/>
          <w:szCs w:val="28"/>
          <w:lang w:val="uk-UA"/>
        </w:rPr>
        <w:t>Р.Кущак</w:t>
      </w:r>
    </w:p>
    <w:p w:rsidR="0024099A" w:rsidRPr="0076351C" w:rsidRDefault="0024099A" w:rsidP="0024099A">
      <w:pPr>
        <w:ind w:right="142" w:firstLine="708"/>
        <w:jc w:val="right"/>
        <w:rPr>
          <w:sz w:val="28"/>
          <w:szCs w:val="28"/>
          <w:lang w:val="uk-UA"/>
        </w:rPr>
      </w:pPr>
      <w:r w:rsidRPr="0076351C">
        <w:rPr>
          <w:sz w:val="28"/>
          <w:szCs w:val="28"/>
          <w:lang w:val="uk-UA"/>
        </w:rPr>
        <w:t>Додаток 1</w:t>
      </w:r>
    </w:p>
    <w:p w:rsidR="0024099A" w:rsidRPr="0076351C" w:rsidRDefault="0024099A" w:rsidP="0024099A">
      <w:pPr>
        <w:ind w:right="142" w:firstLine="708"/>
        <w:jc w:val="right"/>
        <w:rPr>
          <w:sz w:val="28"/>
          <w:szCs w:val="28"/>
          <w:lang w:val="uk-UA"/>
        </w:rPr>
      </w:pPr>
      <w:r w:rsidRPr="0076351C">
        <w:rPr>
          <w:sz w:val="28"/>
          <w:szCs w:val="28"/>
          <w:lang w:val="uk-UA"/>
        </w:rPr>
        <w:t>до рішення</w:t>
      </w:r>
    </w:p>
    <w:p w:rsidR="0024099A" w:rsidRPr="0076351C" w:rsidRDefault="0024099A" w:rsidP="0024099A">
      <w:pPr>
        <w:ind w:right="142" w:firstLine="708"/>
        <w:jc w:val="right"/>
        <w:rPr>
          <w:sz w:val="28"/>
          <w:szCs w:val="28"/>
          <w:lang w:val="uk-UA"/>
        </w:rPr>
      </w:pPr>
      <w:r w:rsidRPr="0076351C">
        <w:rPr>
          <w:sz w:val="28"/>
          <w:szCs w:val="28"/>
          <w:lang w:val="uk-UA"/>
        </w:rPr>
        <w:t xml:space="preserve"> виконавчого комітету</w:t>
      </w:r>
    </w:p>
    <w:p w:rsidR="0024099A" w:rsidRDefault="0024099A" w:rsidP="0024099A">
      <w:pPr>
        <w:ind w:right="142" w:firstLine="708"/>
        <w:jc w:val="right"/>
        <w:rPr>
          <w:sz w:val="28"/>
          <w:szCs w:val="28"/>
          <w:lang w:val="uk-UA"/>
        </w:rPr>
      </w:pPr>
      <w:r w:rsidRPr="0076351C">
        <w:rPr>
          <w:sz w:val="28"/>
          <w:szCs w:val="28"/>
          <w:lang w:val="uk-UA"/>
        </w:rPr>
        <w:t>______________ №_____</w:t>
      </w:r>
    </w:p>
    <w:p w:rsidR="0076351C" w:rsidRDefault="0076351C" w:rsidP="0076351C">
      <w:pPr>
        <w:ind w:right="142" w:firstLine="708"/>
        <w:jc w:val="center"/>
        <w:rPr>
          <w:sz w:val="28"/>
          <w:szCs w:val="28"/>
          <w:lang w:val="uk-UA"/>
        </w:rPr>
      </w:pPr>
    </w:p>
    <w:p w:rsidR="0076351C" w:rsidRDefault="0076351C" w:rsidP="0076351C">
      <w:pPr>
        <w:ind w:right="142" w:firstLine="708"/>
        <w:jc w:val="center"/>
        <w:rPr>
          <w:b/>
          <w:sz w:val="28"/>
          <w:szCs w:val="28"/>
          <w:lang w:val="uk-UA"/>
        </w:rPr>
      </w:pPr>
      <w:r>
        <w:rPr>
          <w:b/>
          <w:sz w:val="28"/>
          <w:szCs w:val="28"/>
          <w:lang w:val="uk-UA"/>
        </w:rPr>
        <w:t xml:space="preserve">Положення </w:t>
      </w:r>
    </w:p>
    <w:p w:rsidR="0076351C" w:rsidRDefault="0076351C" w:rsidP="0076351C">
      <w:pPr>
        <w:ind w:right="142" w:firstLine="708"/>
        <w:jc w:val="center"/>
        <w:rPr>
          <w:b/>
          <w:sz w:val="28"/>
          <w:szCs w:val="28"/>
          <w:lang w:val="uk-UA"/>
        </w:rPr>
      </w:pPr>
      <w:r>
        <w:rPr>
          <w:b/>
          <w:sz w:val="28"/>
          <w:szCs w:val="28"/>
          <w:lang w:val="uk-UA"/>
        </w:rPr>
        <w:t>про  конкурсну комісію з призначення управителя</w:t>
      </w:r>
    </w:p>
    <w:p w:rsidR="0076351C" w:rsidRDefault="0076351C" w:rsidP="0076351C">
      <w:pPr>
        <w:ind w:right="142" w:firstLine="708"/>
        <w:jc w:val="center"/>
        <w:rPr>
          <w:b/>
          <w:sz w:val="28"/>
          <w:szCs w:val="28"/>
          <w:lang w:val="uk-UA"/>
        </w:rPr>
      </w:pPr>
      <w:r>
        <w:rPr>
          <w:b/>
          <w:sz w:val="28"/>
          <w:szCs w:val="28"/>
          <w:lang w:val="uk-UA"/>
        </w:rPr>
        <w:t xml:space="preserve"> багатоквартирного будинку у м. Городок</w:t>
      </w:r>
    </w:p>
    <w:p w:rsidR="0076351C" w:rsidRDefault="0076351C" w:rsidP="0076351C">
      <w:pPr>
        <w:ind w:right="142" w:firstLine="708"/>
        <w:jc w:val="center"/>
        <w:rPr>
          <w:b/>
          <w:sz w:val="28"/>
          <w:szCs w:val="28"/>
          <w:lang w:val="uk-UA"/>
        </w:rPr>
      </w:pPr>
    </w:p>
    <w:p w:rsidR="0076351C" w:rsidRPr="0076351C" w:rsidRDefault="0076351C" w:rsidP="0076351C">
      <w:pPr>
        <w:ind w:left="783" w:right="142"/>
        <w:jc w:val="center"/>
        <w:rPr>
          <w:sz w:val="28"/>
          <w:szCs w:val="28"/>
        </w:rPr>
      </w:pPr>
      <w:r>
        <w:rPr>
          <w:sz w:val="28"/>
          <w:szCs w:val="28"/>
          <w:lang w:val="uk-UA"/>
        </w:rPr>
        <w:t xml:space="preserve">І. </w:t>
      </w:r>
      <w:r w:rsidRPr="0076351C">
        <w:rPr>
          <w:sz w:val="28"/>
          <w:szCs w:val="28"/>
          <w:lang w:val="uk-UA"/>
        </w:rPr>
        <w:t>Загальні положення</w:t>
      </w:r>
    </w:p>
    <w:p w:rsidR="0076351C" w:rsidRDefault="0076351C" w:rsidP="00F61151">
      <w:pPr>
        <w:pStyle w:val="a8"/>
        <w:numPr>
          <w:ilvl w:val="0"/>
          <w:numId w:val="3"/>
        </w:numPr>
        <w:ind w:left="0" w:right="142" w:firstLine="284"/>
        <w:jc w:val="both"/>
        <w:rPr>
          <w:sz w:val="28"/>
          <w:szCs w:val="28"/>
          <w:lang w:val="uk-UA"/>
        </w:rPr>
      </w:pPr>
      <w:r>
        <w:rPr>
          <w:sz w:val="28"/>
          <w:szCs w:val="28"/>
          <w:lang w:val="uk-UA"/>
        </w:rPr>
        <w:t>Конкурсна комісія з призначення управителя багатоквартирного будинку (далі – конкурсна комісія)  є постійно діючим органом, утвореним виконкомом міської ради.</w:t>
      </w:r>
    </w:p>
    <w:p w:rsidR="0076351C" w:rsidRDefault="0076351C" w:rsidP="00F61151">
      <w:pPr>
        <w:pStyle w:val="a8"/>
        <w:numPr>
          <w:ilvl w:val="0"/>
          <w:numId w:val="3"/>
        </w:numPr>
        <w:ind w:left="0" w:right="142" w:firstLine="284"/>
        <w:jc w:val="both"/>
        <w:rPr>
          <w:sz w:val="28"/>
          <w:szCs w:val="28"/>
          <w:lang w:val="uk-UA"/>
        </w:rPr>
      </w:pPr>
      <w:r>
        <w:rPr>
          <w:sz w:val="28"/>
          <w:szCs w:val="28"/>
          <w:lang w:val="uk-UA"/>
        </w:rPr>
        <w:t>Конкурсна комісія у своїй діяльності керується Законами України</w:t>
      </w:r>
      <w:r w:rsidR="00F61151">
        <w:rPr>
          <w:sz w:val="28"/>
          <w:szCs w:val="28"/>
          <w:lang w:val="uk-UA"/>
        </w:rPr>
        <w:t xml:space="preserve"> «Про місцеве самоврядування в Україні», </w:t>
      </w:r>
      <w:r w:rsidR="00F61151" w:rsidRPr="002338B8">
        <w:rPr>
          <w:sz w:val="28"/>
          <w:szCs w:val="28"/>
          <w:lang w:val="uk-UA"/>
        </w:rPr>
        <w:t>«Про особливості здійснення права власнос</w:t>
      </w:r>
      <w:r w:rsidR="00F61151">
        <w:rPr>
          <w:sz w:val="28"/>
          <w:szCs w:val="28"/>
          <w:lang w:val="uk-UA"/>
        </w:rPr>
        <w:t>ті у багатоквартирному будинку», «Про об’єднання співвласників багатоквартирного будинку»,  наказом Міністерства регіонального розвитку, будівництва та житлово-комунального господарства України від 13.06.2016р. №150 «Про затвердження Порядку проведення конкурсу з призначення управителя багатоквартирного будинку» та цим положенням.</w:t>
      </w:r>
    </w:p>
    <w:p w:rsidR="00F61151" w:rsidRDefault="00F61151" w:rsidP="00F61151">
      <w:pPr>
        <w:pStyle w:val="a8"/>
        <w:numPr>
          <w:ilvl w:val="0"/>
          <w:numId w:val="3"/>
        </w:numPr>
        <w:ind w:left="0" w:right="142" w:firstLine="284"/>
        <w:jc w:val="both"/>
        <w:rPr>
          <w:sz w:val="28"/>
          <w:szCs w:val="28"/>
          <w:lang w:val="uk-UA"/>
        </w:rPr>
      </w:pPr>
      <w:r>
        <w:rPr>
          <w:sz w:val="28"/>
          <w:szCs w:val="28"/>
          <w:lang w:val="uk-UA"/>
        </w:rPr>
        <w:t>Основне завдання конкурсної комісії:</w:t>
      </w:r>
    </w:p>
    <w:p w:rsidR="00F61151" w:rsidRDefault="00F61151" w:rsidP="00F61151">
      <w:pPr>
        <w:pStyle w:val="a8"/>
        <w:numPr>
          <w:ilvl w:val="0"/>
          <w:numId w:val="4"/>
        </w:numPr>
        <w:ind w:left="0" w:right="142" w:firstLine="284"/>
        <w:jc w:val="both"/>
        <w:rPr>
          <w:sz w:val="28"/>
          <w:szCs w:val="28"/>
          <w:lang w:val="uk-UA"/>
        </w:rPr>
      </w:pPr>
      <w:r>
        <w:rPr>
          <w:sz w:val="28"/>
          <w:szCs w:val="28"/>
          <w:lang w:val="uk-UA"/>
        </w:rPr>
        <w:t xml:space="preserve">забезпечення проведення конкурсу з призначення управителя багатоквартирного будинку </w:t>
      </w:r>
      <w:r w:rsidR="00A94ED6">
        <w:rPr>
          <w:sz w:val="28"/>
          <w:szCs w:val="28"/>
          <w:lang w:val="uk-UA"/>
        </w:rPr>
        <w:t>у відповідності до</w:t>
      </w:r>
      <w:r>
        <w:rPr>
          <w:sz w:val="28"/>
          <w:szCs w:val="28"/>
          <w:lang w:val="uk-UA"/>
        </w:rPr>
        <w:t xml:space="preserve"> нормативних положень та процедури визначених законодавством</w:t>
      </w:r>
      <w:r w:rsidR="00A94ED6">
        <w:rPr>
          <w:sz w:val="28"/>
          <w:szCs w:val="28"/>
          <w:lang w:val="uk-UA"/>
        </w:rPr>
        <w:t xml:space="preserve"> України;</w:t>
      </w:r>
    </w:p>
    <w:p w:rsidR="00A94ED6" w:rsidRDefault="00A94ED6" w:rsidP="00F61151">
      <w:pPr>
        <w:pStyle w:val="a8"/>
        <w:numPr>
          <w:ilvl w:val="0"/>
          <w:numId w:val="4"/>
        </w:numPr>
        <w:ind w:left="0" w:right="142" w:firstLine="284"/>
        <w:jc w:val="both"/>
        <w:rPr>
          <w:sz w:val="28"/>
          <w:szCs w:val="28"/>
          <w:lang w:val="uk-UA"/>
        </w:rPr>
      </w:pPr>
      <w:r>
        <w:rPr>
          <w:sz w:val="28"/>
          <w:szCs w:val="28"/>
          <w:lang w:val="uk-UA"/>
        </w:rPr>
        <w:t>розгляд заяв поданих на конкурс, оцінка наданих пропозицій та визначення переможця конкурсу.</w:t>
      </w:r>
    </w:p>
    <w:p w:rsidR="00A94ED6" w:rsidRDefault="00A94ED6" w:rsidP="00A94ED6">
      <w:pPr>
        <w:pStyle w:val="a8"/>
        <w:ind w:left="0" w:right="142" w:firstLine="284"/>
        <w:jc w:val="both"/>
        <w:rPr>
          <w:sz w:val="28"/>
          <w:szCs w:val="28"/>
          <w:lang w:val="uk-UA"/>
        </w:rPr>
      </w:pPr>
      <w:r>
        <w:rPr>
          <w:sz w:val="28"/>
          <w:szCs w:val="28"/>
          <w:lang w:val="uk-UA"/>
        </w:rPr>
        <w:t>4. До складу конкурсної комісії за рішенням організатора конкурсу можуть входити можуть входити представники громадських об’єднань</w:t>
      </w:r>
      <w:r w:rsidR="001A5D8C">
        <w:rPr>
          <w:sz w:val="28"/>
          <w:szCs w:val="28"/>
          <w:lang w:val="uk-UA"/>
        </w:rPr>
        <w:t xml:space="preserve"> та органів самоорганізації населення.</w:t>
      </w:r>
    </w:p>
    <w:p w:rsidR="001A5D8C" w:rsidRDefault="001A5D8C" w:rsidP="00A94ED6">
      <w:pPr>
        <w:pStyle w:val="a8"/>
        <w:ind w:left="0" w:right="142" w:firstLine="284"/>
        <w:jc w:val="both"/>
        <w:rPr>
          <w:sz w:val="28"/>
          <w:szCs w:val="28"/>
          <w:lang w:val="uk-UA"/>
        </w:rPr>
      </w:pPr>
      <w:r>
        <w:rPr>
          <w:sz w:val="28"/>
          <w:szCs w:val="28"/>
          <w:lang w:val="uk-UA"/>
        </w:rPr>
        <w:t>5. До складу конкурсної комісії не можуть входити учасники конкурсу, представники учасників конкурсу та члени їх сімей.</w:t>
      </w:r>
    </w:p>
    <w:p w:rsidR="001A5D8C" w:rsidRDefault="001A5D8C" w:rsidP="00A94ED6">
      <w:pPr>
        <w:pStyle w:val="a8"/>
        <w:ind w:left="0" w:right="142" w:firstLine="284"/>
        <w:jc w:val="both"/>
        <w:rPr>
          <w:sz w:val="28"/>
          <w:szCs w:val="28"/>
          <w:lang w:val="uk-UA"/>
        </w:rPr>
      </w:pPr>
      <w:r>
        <w:rPr>
          <w:sz w:val="28"/>
          <w:szCs w:val="28"/>
          <w:lang w:val="uk-UA"/>
        </w:rPr>
        <w:t>6. Рішення про проведення конкурсу приймає виконавчий комітет міської ради.</w:t>
      </w:r>
    </w:p>
    <w:p w:rsidR="00544EB8" w:rsidRDefault="001A5D8C" w:rsidP="00A94ED6">
      <w:pPr>
        <w:pStyle w:val="a8"/>
        <w:ind w:left="0" w:right="142" w:firstLine="284"/>
        <w:jc w:val="both"/>
        <w:rPr>
          <w:sz w:val="28"/>
          <w:szCs w:val="28"/>
          <w:lang w:val="uk-UA"/>
        </w:rPr>
      </w:pPr>
      <w:r>
        <w:rPr>
          <w:sz w:val="28"/>
          <w:szCs w:val="28"/>
          <w:lang w:val="uk-UA"/>
        </w:rPr>
        <w:t>7. Конкурсна комісія здійснює відбір суб’єктів господарювання з управління багатоквартирним будинком</w:t>
      </w:r>
      <w:r w:rsidR="00544EB8">
        <w:rPr>
          <w:sz w:val="28"/>
          <w:szCs w:val="28"/>
          <w:lang w:val="uk-UA"/>
        </w:rPr>
        <w:t xml:space="preserve"> на конкурсній основі.</w:t>
      </w:r>
    </w:p>
    <w:p w:rsidR="001A5D8C" w:rsidRDefault="00544EB8" w:rsidP="00A94ED6">
      <w:pPr>
        <w:pStyle w:val="a8"/>
        <w:ind w:left="0" w:right="142" w:firstLine="284"/>
        <w:jc w:val="both"/>
        <w:rPr>
          <w:sz w:val="28"/>
          <w:szCs w:val="28"/>
          <w:lang w:val="uk-UA"/>
        </w:rPr>
      </w:pPr>
      <w:r>
        <w:rPr>
          <w:sz w:val="28"/>
          <w:szCs w:val="28"/>
          <w:lang w:val="uk-UA"/>
        </w:rPr>
        <w:t xml:space="preserve">8. Для участі в конкурсі  допускаються юридичні особи та фізичні особи – підприємці, які мають намір </w:t>
      </w:r>
      <w:r w:rsidR="00A568C5">
        <w:rPr>
          <w:sz w:val="28"/>
          <w:szCs w:val="28"/>
          <w:lang w:val="uk-UA"/>
        </w:rPr>
        <w:t>узяти участь в конкурсі та подали відповідну заяву.</w:t>
      </w:r>
    </w:p>
    <w:p w:rsidR="00A568C5" w:rsidRDefault="00A568C5" w:rsidP="00A94ED6">
      <w:pPr>
        <w:pStyle w:val="a8"/>
        <w:ind w:left="0" w:right="142" w:firstLine="284"/>
        <w:jc w:val="both"/>
        <w:rPr>
          <w:sz w:val="28"/>
          <w:szCs w:val="28"/>
          <w:lang w:val="uk-UA"/>
        </w:rPr>
      </w:pPr>
      <w:r>
        <w:rPr>
          <w:sz w:val="28"/>
          <w:szCs w:val="28"/>
          <w:lang w:val="uk-UA"/>
        </w:rPr>
        <w:t>9. До участі в конкурсі не допускаються юридичні особи та фізичні особи – підприємці які ліквідуються, визнані банкрутами, або установчі документи яких визнані недійсними в судовому порядку.</w:t>
      </w:r>
    </w:p>
    <w:p w:rsidR="00A568C5" w:rsidRDefault="00A568C5" w:rsidP="00A94ED6">
      <w:pPr>
        <w:pStyle w:val="a8"/>
        <w:ind w:left="0" w:right="142" w:firstLine="284"/>
        <w:jc w:val="both"/>
        <w:rPr>
          <w:sz w:val="28"/>
          <w:szCs w:val="28"/>
          <w:lang w:val="uk-UA"/>
        </w:rPr>
      </w:pPr>
    </w:p>
    <w:p w:rsidR="00A568C5" w:rsidRDefault="00A568C5" w:rsidP="00A568C5">
      <w:pPr>
        <w:pStyle w:val="a8"/>
        <w:ind w:left="0" w:right="142" w:firstLine="284"/>
        <w:jc w:val="center"/>
        <w:rPr>
          <w:sz w:val="28"/>
          <w:szCs w:val="28"/>
          <w:lang w:val="uk-UA"/>
        </w:rPr>
      </w:pPr>
      <w:r>
        <w:rPr>
          <w:sz w:val="28"/>
          <w:szCs w:val="28"/>
          <w:lang w:val="uk-UA"/>
        </w:rPr>
        <w:t>ІІ. Підготовка конкурсу</w:t>
      </w:r>
    </w:p>
    <w:p w:rsidR="00A568C5" w:rsidRDefault="00A568C5" w:rsidP="00A568C5">
      <w:pPr>
        <w:pStyle w:val="a8"/>
        <w:numPr>
          <w:ilvl w:val="0"/>
          <w:numId w:val="5"/>
        </w:numPr>
        <w:ind w:left="0" w:right="142" w:firstLine="284"/>
        <w:jc w:val="both"/>
        <w:rPr>
          <w:sz w:val="28"/>
          <w:szCs w:val="28"/>
          <w:lang w:val="uk-UA"/>
        </w:rPr>
      </w:pPr>
      <w:r>
        <w:rPr>
          <w:sz w:val="28"/>
          <w:szCs w:val="28"/>
          <w:lang w:val="uk-UA"/>
        </w:rPr>
        <w:t>Організатор конкурсу визначає об’єкт</w:t>
      </w:r>
      <w:r w:rsidR="005508AD">
        <w:rPr>
          <w:sz w:val="28"/>
          <w:szCs w:val="28"/>
          <w:lang w:val="uk-UA"/>
        </w:rPr>
        <w:t>и</w:t>
      </w:r>
      <w:r>
        <w:rPr>
          <w:sz w:val="28"/>
          <w:szCs w:val="28"/>
          <w:lang w:val="uk-UA"/>
        </w:rPr>
        <w:t xml:space="preserve"> конкурсу – </w:t>
      </w:r>
      <w:r w:rsidR="005508AD">
        <w:rPr>
          <w:sz w:val="28"/>
          <w:szCs w:val="28"/>
          <w:lang w:val="uk-UA"/>
        </w:rPr>
        <w:t>перелік багато квартир-</w:t>
      </w:r>
      <w:r>
        <w:rPr>
          <w:sz w:val="28"/>
          <w:szCs w:val="28"/>
          <w:lang w:val="uk-UA"/>
        </w:rPr>
        <w:t>них будинків, де на час проведення конкурсу співвласника</w:t>
      </w:r>
      <w:r w:rsidR="005508AD">
        <w:rPr>
          <w:sz w:val="28"/>
          <w:szCs w:val="28"/>
          <w:lang w:val="uk-UA"/>
        </w:rPr>
        <w:t xml:space="preserve">ми не створено </w:t>
      </w:r>
      <w:r w:rsidR="005508AD">
        <w:rPr>
          <w:sz w:val="28"/>
          <w:szCs w:val="28"/>
          <w:lang w:val="uk-UA"/>
        </w:rPr>
        <w:lastRenderedPageBreak/>
        <w:t>об’єднання співвласників багатоквартирного будинку чи не обрано управителя будинку</w:t>
      </w:r>
      <w:r w:rsidR="00A26BC9">
        <w:rPr>
          <w:sz w:val="28"/>
          <w:szCs w:val="28"/>
          <w:lang w:val="uk-UA"/>
        </w:rPr>
        <w:t>.</w:t>
      </w:r>
    </w:p>
    <w:p w:rsidR="00A26BC9" w:rsidRDefault="00A26BC9" w:rsidP="00A568C5">
      <w:pPr>
        <w:pStyle w:val="a8"/>
        <w:numPr>
          <w:ilvl w:val="0"/>
          <w:numId w:val="5"/>
        </w:numPr>
        <w:ind w:left="0" w:right="142" w:firstLine="284"/>
        <w:jc w:val="both"/>
        <w:rPr>
          <w:sz w:val="28"/>
          <w:szCs w:val="28"/>
          <w:lang w:val="uk-UA"/>
        </w:rPr>
      </w:pPr>
      <w:r>
        <w:rPr>
          <w:sz w:val="28"/>
          <w:szCs w:val="28"/>
          <w:lang w:val="uk-UA"/>
        </w:rPr>
        <w:t>Конкурсна документація для проведення конкурсу затверджується організатором конкурсу та повинна містити:</w:t>
      </w:r>
    </w:p>
    <w:p w:rsidR="00A26BC9" w:rsidRDefault="00A26BC9" w:rsidP="00A26BC9">
      <w:pPr>
        <w:pStyle w:val="a8"/>
        <w:ind w:left="284" w:right="142"/>
        <w:jc w:val="both"/>
        <w:rPr>
          <w:sz w:val="28"/>
          <w:szCs w:val="28"/>
          <w:lang w:val="uk-UA"/>
        </w:rPr>
      </w:pPr>
      <w:r>
        <w:rPr>
          <w:sz w:val="28"/>
          <w:szCs w:val="28"/>
          <w:lang w:val="uk-UA"/>
        </w:rPr>
        <w:t>2.1 найменування та місцезнаходження організатора конкурсу;</w:t>
      </w:r>
    </w:p>
    <w:p w:rsidR="00A26BC9" w:rsidRDefault="00A26BC9" w:rsidP="00A26BC9">
      <w:pPr>
        <w:pStyle w:val="a8"/>
        <w:ind w:left="284" w:right="142"/>
        <w:jc w:val="both"/>
        <w:rPr>
          <w:sz w:val="28"/>
          <w:szCs w:val="28"/>
          <w:lang w:val="uk-UA"/>
        </w:rPr>
      </w:pPr>
      <w:r>
        <w:rPr>
          <w:sz w:val="28"/>
          <w:szCs w:val="28"/>
          <w:lang w:val="uk-UA"/>
        </w:rPr>
        <w:t xml:space="preserve">2.2 прізвище, посаду та номери </w:t>
      </w:r>
      <w:r w:rsidR="00EB6528">
        <w:rPr>
          <w:sz w:val="28"/>
          <w:szCs w:val="28"/>
          <w:lang w:val="uk-UA"/>
        </w:rPr>
        <w:t xml:space="preserve">контактних телефонів </w:t>
      </w:r>
      <w:r>
        <w:rPr>
          <w:sz w:val="28"/>
          <w:szCs w:val="28"/>
          <w:lang w:val="uk-UA"/>
        </w:rPr>
        <w:t>осіб</w:t>
      </w:r>
      <w:r w:rsidR="00EB6528">
        <w:rPr>
          <w:sz w:val="28"/>
          <w:szCs w:val="28"/>
          <w:lang w:val="uk-UA"/>
        </w:rPr>
        <w:t>, уповноважених здійснювати зв'язок з учасниками конкурсу;</w:t>
      </w:r>
    </w:p>
    <w:p w:rsidR="00EB6528" w:rsidRDefault="00EB6528" w:rsidP="00A26BC9">
      <w:pPr>
        <w:pStyle w:val="a8"/>
        <w:ind w:left="284" w:right="142"/>
        <w:jc w:val="both"/>
        <w:rPr>
          <w:sz w:val="28"/>
          <w:szCs w:val="28"/>
          <w:lang w:val="uk-UA"/>
        </w:rPr>
      </w:pPr>
      <w:r>
        <w:rPr>
          <w:sz w:val="28"/>
          <w:szCs w:val="28"/>
          <w:lang w:val="uk-UA"/>
        </w:rPr>
        <w:t>2.3 перелік послуг з управління багатоквартирним будинком (додаток 1 Положення);</w:t>
      </w:r>
    </w:p>
    <w:p w:rsidR="00EB6528" w:rsidRDefault="00EB6528" w:rsidP="00A26BC9">
      <w:pPr>
        <w:pStyle w:val="a8"/>
        <w:ind w:left="284" w:right="142"/>
        <w:jc w:val="both"/>
        <w:rPr>
          <w:sz w:val="28"/>
          <w:szCs w:val="28"/>
          <w:lang w:val="uk-UA"/>
        </w:rPr>
      </w:pPr>
      <w:r>
        <w:rPr>
          <w:sz w:val="28"/>
          <w:szCs w:val="28"/>
          <w:lang w:val="uk-UA"/>
        </w:rPr>
        <w:t>2.4 перелік робіт зазначених послуг, вимоги щодо якості виконання та періодичність їх проведення;</w:t>
      </w:r>
    </w:p>
    <w:p w:rsidR="00EB6528" w:rsidRDefault="00EB6528" w:rsidP="00A26BC9">
      <w:pPr>
        <w:pStyle w:val="a8"/>
        <w:ind w:left="284" w:right="142"/>
        <w:jc w:val="both"/>
        <w:rPr>
          <w:sz w:val="28"/>
          <w:szCs w:val="28"/>
          <w:lang w:val="uk-UA"/>
        </w:rPr>
      </w:pPr>
      <w:r>
        <w:rPr>
          <w:sz w:val="28"/>
          <w:szCs w:val="28"/>
          <w:lang w:val="uk-UA"/>
        </w:rPr>
        <w:t>2.5 найменування об’єкта/об’єктів конкурсу;</w:t>
      </w:r>
    </w:p>
    <w:p w:rsidR="00EB6528" w:rsidRDefault="00EB6528" w:rsidP="00A26BC9">
      <w:pPr>
        <w:pStyle w:val="a8"/>
        <w:ind w:left="284" w:right="142"/>
        <w:jc w:val="both"/>
        <w:rPr>
          <w:sz w:val="28"/>
          <w:szCs w:val="28"/>
          <w:lang w:val="uk-UA"/>
        </w:rPr>
      </w:pPr>
      <w:r>
        <w:rPr>
          <w:sz w:val="28"/>
          <w:szCs w:val="28"/>
          <w:lang w:val="uk-UA"/>
        </w:rPr>
        <w:t>2.6 технічна характеристика об’єкта</w:t>
      </w:r>
      <w:r w:rsidR="00733BD8">
        <w:rPr>
          <w:sz w:val="28"/>
          <w:szCs w:val="28"/>
          <w:lang w:val="uk-UA"/>
        </w:rPr>
        <w:t>/об’єктів</w:t>
      </w:r>
      <w:r>
        <w:rPr>
          <w:sz w:val="28"/>
          <w:szCs w:val="28"/>
          <w:lang w:val="uk-UA"/>
        </w:rPr>
        <w:t xml:space="preserve"> конкурсу</w:t>
      </w:r>
      <w:r w:rsidR="00733BD8">
        <w:rPr>
          <w:sz w:val="28"/>
          <w:szCs w:val="28"/>
          <w:lang w:val="uk-UA"/>
        </w:rPr>
        <w:t xml:space="preserve"> (додаток 2);</w:t>
      </w:r>
    </w:p>
    <w:p w:rsidR="00733BD8" w:rsidRDefault="00733BD8" w:rsidP="00A26BC9">
      <w:pPr>
        <w:pStyle w:val="a8"/>
        <w:ind w:left="284" w:right="142"/>
        <w:jc w:val="both"/>
        <w:rPr>
          <w:sz w:val="28"/>
          <w:szCs w:val="28"/>
          <w:lang w:val="uk-UA"/>
        </w:rPr>
      </w:pPr>
      <w:r>
        <w:rPr>
          <w:sz w:val="28"/>
          <w:szCs w:val="28"/>
          <w:lang w:val="uk-UA"/>
        </w:rPr>
        <w:t>2.7 критерії оцінки конкурсної пропозиції:</w:t>
      </w:r>
    </w:p>
    <w:p w:rsidR="00733BD8" w:rsidRDefault="00733BD8" w:rsidP="00A26BC9">
      <w:pPr>
        <w:pStyle w:val="a8"/>
        <w:ind w:left="284" w:right="142"/>
        <w:jc w:val="both"/>
        <w:rPr>
          <w:sz w:val="28"/>
          <w:szCs w:val="28"/>
          <w:lang w:val="uk-UA"/>
        </w:rPr>
      </w:pPr>
      <w:r>
        <w:rPr>
          <w:sz w:val="28"/>
          <w:szCs w:val="28"/>
          <w:lang w:val="uk-UA"/>
        </w:rPr>
        <w:t>-  ціна надання послуги (витрати на утримання та проведення ремонту спільного майна багатоквартирного будинку та на прибудинковій території) – винагорода управителю з розрахунку на 1м</w:t>
      </w:r>
      <w:r>
        <w:rPr>
          <w:sz w:val="28"/>
          <w:szCs w:val="28"/>
          <w:vertAlign w:val="superscript"/>
          <w:lang w:val="uk-UA"/>
        </w:rPr>
        <w:t>2</w:t>
      </w:r>
      <w:r>
        <w:rPr>
          <w:sz w:val="28"/>
          <w:szCs w:val="28"/>
          <w:lang w:val="uk-UA"/>
        </w:rPr>
        <w:t xml:space="preserve"> загальної площі об’єкта конкурсу; - наявність матеріально-технічної бази в учасника конкурсу та її технічний рівень;</w:t>
      </w:r>
    </w:p>
    <w:p w:rsidR="008C0FDF" w:rsidRDefault="00733BD8" w:rsidP="00A26BC9">
      <w:pPr>
        <w:pStyle w:val="a8"/>
        <w:ind w:left="284" w:right="142"/>
        <w:jc w:val="both"/>
        <w:rPr>
          <w:sz w:val="28"/>
          <w:szCs w:val="28"/>
          <w:lang w:val="uk-UA"/>
        </w:rPr>
      </w:pPr>
      <w:r>
        <w:rPr>
          <w:sz w:val="28"/>
          <w:szCs w:val="28"/>
          <w:lang w:val="uk-UA"/>
        </w:rPr>
        <w:t xml:space="preserve">- </w:t>
      </w:r>
      <w:r w:rsidR="008C0FDF">
        <w:rPr>
          <w:sz w:val="28"/>
          <w:szCs w:val="28"/>
          <w:lang w:val="uk-UA"/>
        </w:rPr>
        <w:t>кваліфікаційний склад персоналу конкурсанта, професійний рівень працівників, наявність досвіду з виконання аналогічних послуг (враховується залучення до надання послуг співвиконавців на договірних засадах);</w:t>
      </w:r>
    </w:p>
    <w:p w:rsidR="008C0FDF" w:rsidRDefault="008C0FDF" w:rsidP="008C0FDF">
      <w:pPr>
        <w:pStyle w:val="a8"/>
        <w:ind w:left="284" w:right="142"/>
        <w:jc w:val="both"/>
        <w:rPr>
          <w:sz w:val="28"/>
          <w:szCs w:val="28"/>
          <w:lang w:val="uk-UA"/>
        </w:rPr>
      </w:pPr>
      <w:r>
        <w:rPr>
          <w:sz w:val="28"/>
          <w:szCs w:val="28"/>
          <w:lang w:val="uk-UA"/>
        </w:rPr>
        <w:t>- фінансова спроможність учасника конкурсу.</w:t>
      </w:r>
    </w:p>
    <w:p w:rsidR="0005025C" w:rsidRDefault="008C0FDF" w:rsidP="008C0FDF">
      <w:pPr>
        <w:pStyle w:val="a8"/>
        <w:ind w:left="284" w:right="142"/>
        <w:jc w:val="both"/>
        <w:rPr>
          <w:sz w:val="28"/>
          <w:szCs w:val="28"/>
          <w:lang w:val="uk-UA"/>
        </w:rPr>
      </w:pPr>
      <w:r>
        <w:rPr>
          <w:sz w:val="28"/>
          <w:szCs w:val="28"/>
          <w:lang w:val="uk-UA"/>
        </w:rPr>
        <w:t>2.8 вимоги до конкурсних пропозицій</w:t>
      </w:r>
      <w:r w:rsidR="0005025C">
        <w:rPr>
          <w:sz w:val="28"/>
          <w:szCs w:val="28"/>
          <w:lang w:val="uk-UA"/>
        </w:rPr>
        <w:t>, перелік необхідних документів, оригіналів/копій які подаються учасниками конкурсу для їх оцінювання;</w:t>
      </w:r>
    </w:p>
    <w:p w:rsidR="0005025C" w:rsidRDefault="0005025C" w:rsidP="008C0FDF">
      <w:pPr>
        <w:pStyle w:val="a8"/>
        <w:ind w:left="284" w:right="142"/>
        <w:jc w:val="both"/>
        <w:rPr>
          <w:sz w:val="28"/>
          <w:szCs w:val="28"/>
          <w:lang w:val="uk-UA"/>
        </w:rPr>
      </w:pPr>
      <w:r>
        <w:rPr>
          <w:sz w:val="28"/>
          <w:szCs w:val="28"/>
          <w:lang w:val="uk-UA"/>
        </w:rPr>
        <w:t>2.9 порядок надання роз’яснень щодо змісту конкурсної документації;</w:t>
      </w:r>
    </w:p>
    <w:p w:rsidR="0005025C" w:rsidRDefault="0005025C" w:rsidP="008C0FDF">
      <w:pPr>
        <w:pStyle w:val="a8"/>
        <w:ind w:left="284" w:right="142"/>
        <w:jc w:val="both"/>
        <w:rPr>
          <w:sz w:val="28"/>
          <w:szCs w:val="28"/>
          <w:lang w:val="uk-UA"/>
        </w:rPr>
      </w:pPr>
      <w:r>
        <w:rPr>
          <w:sz w:val="28"/>
          <w:szCs w:val="28"/>
          <w:lang w:val="uk-UA"/>
        </w:rPr>
        <w:t>2.10 дату огляду об’єкта/об’єктів конкурсу та доступ до них;</w:t>
      </w:r>
    </w:p>
    <w:p w:rsidR="0005025C" w:rsidRDefault="0005025C" w:rsidP="008C0FDF">
      <w:pPr>
        <w:pStyle w:val="a8"/>
        <w:ind w:left="284" w:right="142"/>
        <w:jc w:val="both"/>
        <w:rPr>
          <w:sz w:val="28"/>
          <w:szCs w:val="28"/>
          <w:lang w:val="uk-UA"/>
        </w:rPr>
      </w:pPr>
      <w:r>
        <w:rPr>
          <w:sz w:val="28"/>
          <w:szCs w:val="28"/>
          <w:lang w:val="uk-UA"/>
        </w:rPr>
        <w:t>2.11 інформацію про:</w:t>
      </w:r>
    </w:p>
    <w:p w:rsidR="00733BD8" w:rsidRDefault="0005025C" w:rsidP="008C0FDF">
      <w:pPr>
        <w:pStyle w:val="a8"/>
        <w:ind w:left="284" w:right="142"/>
        <w:jc w:val="both"/>
        <w:rPr>
          <w:sz w:val="28"/>
          <w:szCs w:val="28"/>
          <w:lang w:val="uk-UA"/>
        </w:rPr>
      </w:pPr>
      <w:r>
        <w:rPr>
          <w:sz w:val="28"/>
          <w:szCs w:val="28"/>
          <w:lang w:val="uk-UA"/>
        </w:rPr>
        <w:t>- наявністьта загальний обсяг заборгованості співвласників за послуги з утримання будинків, споруд та прибудинкових територій;</w:t>
      </w:r>
    </w:p>
    <w:p w:rsidR="0005025C" w:rsidRDefault="0005025C" w:rsidP="008C0FDF">
      <w:pPr>
        <w:pStyle w:val="a8"/>
        <w:ind w:left="284" w:right="142"/>
        <w:jc w:val="both"/>
        <w:rPr>
          <w:sz w:val="28"/>
          <w:szCs w:val="28"/>
          <w:lang w:val="uk-UA"/>
        </w:rPr>
      </w:pPr>
      <w:r>
        <w:rPr>
          <w:sz w:val="28"/>
          <w:szCs w:val="28"/>
          <w:lang w:val="uk-UA"/>
        </w:rPr>
        <w:t>- невиконані зобов’язання щодо проведення перерахунку розміру плати за послуги з утримання будинку/будинків, споруд прибудинкової/прибудинкових територій у разі перерви в їх наданні, ненадання або надання не в повному обсязі;</w:t>
      </w:r>
    </w:p>
    <w:p w:rsidR="0005025C" w:rsidRDefault="0005025C" w:rsidP="008C0FDF">
      <w:pPr>
        <w:pStyle w:val="a8"/>
        <w:ind w:left="284" w:right="142"/>
        <w:jc w:val="both"/>
        <w:rPr>
          <w:sz w:val="28"/>
          <w:szCs w:val="28"/>
          <w:lang w:val="uk-UA"/>
        </w:rPr>
      </w:pPr>
      <w:r>
        <w:rPr>
          <w:sz w:val="28"/>
          <w:szCs w:val="28"/>
          <w:lang w:val="uk-UA"/>
        </w:rPr>
        <w:t xml:space="preserve">      3. </w:t>
      </w:r>
      <w:r w:rsidR="002673A9">
        <w:rPr>
          <w:sz w:val="28"/>
          <w:szCs w:val="28"/>
          <w:lang w:val="uk-UA"/>
        </w:rPr>
        <w:t xml:space="preserve">оголошення про проведення конкурсу де вказано про спосіб і місце отримання конкурсної документації та надати інформацію передбачену пп.2.1; 2.2; 2.7; 2.8; 2.12; 2.13 Положення </w:t>
      </w:r>
      <w:r>
        <w:rPr>
          <w:sz w:val="28"/>
          <w:szCs w:val="28"/>
          <w:lang w:val="uk-UA"/>
        </w:rPr>
        <w:t>організатор конкурсу розміщує на офіційному веб-сайті</w:t>
      </w:r>
      <w:r w:rsidR="00540195">
        <w:rPr>
          <w:sz w:val="28"/>
          <w:szCs w:val="28"/>
          <w:lang w:val="uk-UA"/>
        </w:rPr>
        <w:t xml:space="preserve"> міської ради</w:t>
      </w:r>
      <w:r w:rsidR="002673A9">
        <w:rPr>
          <w:sz w:val="28"/>
          <w:szCs w:val="28"/>
          <w:lang w:val="uk-UA"/>
        </w:rPr>
        <w:t xml:space="preserve"> та публікує в засобах масової інформації (газета «Голос Ратуші»).</w:t>
      </w:r>
    </w:p>
    <w:p w:rsidR="002673A9" w:rsidRDefault="002673A9" w:rsidP="008C0FDF">
      <w:pPr>
        <w:pStyle w:val="a8"/>
        <w:ind w:left="284" w:right="142"/>
        <w:jc w:val="both"/>
        <w:rPr>
          <w:sz w:val="28"/>
          <w:szCs w:val="28"/>
          <w:lang w:val="uk-UA"/>
        </w:rPr>
      </w:pPr>
      <w:r>
        <w:rPr>
          <w:sz w:val="28"/>
          <w:szCs w:val="28"/>
          <w:lang w:val="uk-UA"/>
        </w:rPr>
        <w:t xml:space="preserve">     4. Кінцевий строк подання пропозицій – не менше тринадцяти календарних днів з дати опублікування оголошення про проведення конкурсу в ЗМІ.</w:t>
      </w:r>
    </w:p>
    <w:p w:rsidR="002673A9" w:rsidRDefault="002673A9" w:rsidP="008C0FDF">
      <w:pPr>
        <w:pStyle w:val="a8"/>
        <w:ind w:left="284" w:right="142"/>
        <w:jc w:val="both"/>
        <w:rPr>
          <w:sz w:val="28"/>
          <w:szCs w:val="28"/>
          <w:lang w:val="uk-UA"/>
        </w:rPr>
      </w:pPr>
      <w:r>
        <w:rPr>
          <w:sz w:val="28"/>
          <w:szCs w:val="28"/>
          <w:lang w:val="uk-UA"/>
        </w:rPr>
        <w:t xml:space="preserve">    5. Конкурсна документація надається </w:t>
      </w:r>
      <w:r w:rsidR="00810119">
        <w:rPr>
          <w:sz w:val="28"/>
          <w:szCs w:val="28"/>
          <w:lang w:val="uk-UA"/>
        </w:rPr>
        <w:t xml:space="preserve">організатором конкурсу його учаснику </w:t>
      </w:r>
      <w:r>
        <w:rPr>
          <w:sz w:val="28"/>
          <w:szCs w:val="28"/>
          <w:lang w:val="uk-UA"/>
        </w:rPr>
        <w:t>особисто, або надсилається поштою</w:t>
      </w:r>
      <w:r w:rsidR="00810119">
        <w:rPr>
          <w:sz w:val="28"/>
          <w:szCs w:val="28"/>
          <w:lang w:val="uk-UA"/>
        </w:rPr>
        <w:t xml:space="preserve"> протягом трьох робочих днів після надходження заяви на участь у конкурсі</w:t>
      </w:r>
      <w:r w:rsidR="0006527A">
        <w:rPr>
          <w:sz w:val="28"/>
          <w:szCs w:val="28"/>
          <w:lang w:val="uk-UA"/>
        </w:rPr>
        <w:t>. В заяві</w:t>
      </w:r>
      <w:r w:rsidR="00810119">
        <w:rPr>
          <w:sz w:val="28"/>
          <w:szCs w:val="28"/>
          <w:lang w:val="uk-UA"/>
        </w:rPr>
        <w:t xml:space="preserve"> зазначається спосіб надання конкурсної документації.</w:t>
      </w:r>
    </w:p>
    <w:p w:rsidR="0006527A" w:rsidRDefault="0006527A" w:rsidP="008C0FDF">
      <w:pPr>
        <w:pStyle w:val="a8"/>
        <w:ind w:left="284" w:right="142"/>
        <w:jc w:val="both"/>
        <w:rPr>
          <w:sz w:val="28"/>
          <w:szCs w:val="28"/>
          <w:lang w:val="uk-UA"/>
        </w:rPr>
      </w:pPr>
      <w:r>
        <w:rPr>
          <w:sz w:val="28"/>
          <w:szCs w:val="28"/>
          <w:lang w:val="uk-UA"/>
        </w:rPr>
        <w:lastRenderedPageBreak/>
        <w:t xml:space="preserve">    6. Учасник конкурсу має право не пізніше ніж за десять календарних днів до закінчення строку подання конкурсних пропозицій письмово звернутись за роз’ясненнями щодо конкурсної документації до організатора конкурсу та отримати впродовж трьох днів письмову відповідь, яку може розмістити на веб-сайті міської ради.</w:t>
      </w:r>
    </w:p>
    <w:p w:rsidR="0006527A" w:rsidRDefault="0006527A" w:rsidP="008C0FDF">
      <w:pPr>
        <w:pStyle w:val="a8"/>
        <w:ind w:left="284" w:right="142"/>
        <w:jc w:val="both"/>
        <w:rPr>
          <w:sz w:val="28"/>
          <w:szCs w:val="28"/>
          <w:lang w:val="uk-UA"/>
        </w:rPr>
      </w:pPr>
      <w:r>
        <w:rPr>
          <w:sz w:val="28"/>
          <w:szCs w:val="28"/>
          <w:lang w:val="uk-UA"/>
        </w:rPr>
        <w:t>7. При проведенні організатором конкурсу зборів з учасниками конкурсу по питаннях роз’яснення змісту</w:t>
      </w:r>
      <w:r w:rsidR="00BF05C4">
        <w:rPr>
          <w:sz w:val="28"/>
          <w:szCs w:val="28"/>
          <w:lang w:val="uk-UA"/>
        </w:rPr>
        <w:t xml:space="preserve"> конкурсної документації ведеться протокол, який впродовж трьох днів надається кожному з учасників  конкурсу.</w:t>
      </w:r>
    </w:p>
    <w:p w:rsidR="00BF05C4" w:rsidRDefault="00BF05C4" w:rsidP="008C0FDF">
      <w:pPr>
        <w:pStyle w:val="a8"/>
        <w:ind w:left="284" w:right="142"/>
        <w:jc w:val="both"/>
        <w:rPr>
          <w:sz w:val="28"/>
          <w:szCs w:val="28"/>
          <w:lang w:val="uk-UA"/>
        </w:rPr>
      </w:pPr>
      <w:r>
        <w:rPr>
          <w:sz w:val="28"/>
          <w:szCs w:val="28"/>
          <w:lang w:val="uk-UA"/>
        </w:rPr>
        <w:t>8. Організатор конкурсу у визначений ним день та час організовує для учасників конкурсу огляд та доступ до об’єктів конкурсу.</w:t>
      </w:r>
    </w:p>
    <w:p w:rsidR="00BF05C4" w:rsidRDefault="00BF05C4" w:rsidP="008C0FDF">
      <w:pPr>
        <w:pStyle w:val="a8"/>
        <w:ind w:left="284" w:right="142"/>
        <w:jc w:val="both"/>
        <w:rPr>
          <w:sz w:val="28"/>
          <w:szCs w:val="28"/>
          <w:lang w:val="uk-UA"/>
        </w:rPr>
      </w:pPr>
    </w:p>
    <w:p w:rsidR="00BF05C4" w:rsidRDefault="00BF05C4" w:rsidP="00BF05C4">
      <w:pPr>
        <w:pStyle w:val="a8"/>
        <w:ind w:left="284" w:right="142"/>
        <w:jc w:val="center"/>
        <w:rPr>
          <w:sz w:val="28"/>
          <w:szCs w:val="28"/>
          <w:lang w:val="uk-UA"/>
        </w:rPr>
      </w:pPr>
      <w:r>
        <w:rPr>
          <w:sz w:val="28"/>
          <w:szCs w:val="28"/>
          <w:lang w:val="uk-UA"/>
        </w:rPr>
        <w:t>ІІІ. Подання заяви та конкурсних пропозицій</w:t>
      </w:r>
    </w:p>
    <w:p w:rsidR="00BF05C4" w:rsidRDefault="00BF05C4" w:rsidP="00BF05C4">
      <w:pPr>
        <w:pStyle w:val="a8"/>
        <w:ind w:left="284" w:right="142"/>
        <w:rPr>
          <w:sz w:val="28"/>
          <w:szCs w:val="28"/>
          <w:lang w:val="uk-UA"/>
        </w:rPr>
      </w:pPr>
      <w:r>
        <w:rPr>
          <w:sz w:val="28"/>
          <w:szCs w:val="28"/>
          <w:lang w:val="uk-UA"/>
        </w:rPr>
        <w:t>1. Для участі в конкурсі учасник конкурсу подає заяву, в якій зазначає:</w:t>
      </w:r>
    </w:p>
    <w:p w:rsidR="00BF05C4" w:rsidRDefault="00BF05C4" w:rsidP="00BF05C4">
      <w:pPr>
        <w:pStyle w:val="a8"/>
        <w:ind w:left="284" w:right="142"/>
        <w:rPr>
          <w:sz w:val="28"/>
          <w:szCs w:val="28"/>
          <w:lang w:val="uk-UA"/>
        </w:rPr>
      </w:pPr>
      <w:r>
        <w:rPr>
          <w:sz w:val="28"/>
          <w:szCs w:val="28"/>
          <w:lang w:val="uk-UA"/>
        </w:rPr>
        <w:t>1.1.  Для юридичної особи:</w:t>
      </w:r>
    </w:p>
    <w:p w:rsidR="00BF05C4" w:rsidRDefault="00BF05C4" w:rsidP="00BF05C4">
      <w:pPr>
        <w:pStyle w:val="a8"/>
        <w:ind w:left="284" w:right="142"/>
        <w:rPr>
          <w:sz w:val="28"/>
          <w:szCs w:val="28"/>
          <w:lang w:val="uk-UA"/>
        </w:rPr>
      </w:pPr>
      <w:r>
        <w:rPr>
          <w:sz w:val="28"/>
          <w:szCs w:val="28"/>
          <w:lang w:val="uk-UA"/>
        </w:rPr>
        <w:t>- повне найменування;</w:t>
      </w:r>
    </w:p>
    <w:p w:rsidR="00E93B50" w:rsidRDefault="00BF05C4" w:rsidP="00BF05C4">
      <w:pPr>
        <w:pStyle w:val="a8"/>
        <w:ind w:left="284" w:right="142"/>
        <w:rPr>
          <w:sz w:val="28"/>
          <w:szCs w:val="28"/>
          <w:lang w:val="uk-UA"/>
        </w:rPr>
      </w:pPr>
      <w:r>
        <w:rPr>
          <w:sz w:val="28"/>
          <w:szCs w:val="28"/>
          <w:lang w:val="uk-UA"/>
        </w:rPr>
        <w:t>- юридичну адресу;</w:t>
      </w:r>
    </w:p>
    <w:p w:rsidR="00BF05C4" w:rsidRDefault="00E93B50" w:rsidP="00BF05C4">
      <w:pPr>
        <w:pStyle w:val="a8"/>
        <w:ind w:left="284" w:right="142"/>
        <w:rPr>
          <w:sz w:val="28"/>
          <w:szCs w:val="28"/>
          <w:lang w:val="uk-UA"/>
        </w:rPr>
      </w:pPr>
      <w:r>
        <w:rPr>
          <w:sz w:val="28"/>
          <w:szCs w:val="28"/>
          <w:lang w:val="uk-UA"/>
        </w:rPr>
        <w:t>-</w:t>
      </w:r>
      <w:r w:rsidR="00BF05C4">
        <w:rPr>
          <w:sz w:val="28"/>
          <w:szCs w:val="28"/>
          <w:lang w:val="uk-UA"/>
        </w:rPr>
        <w:t xml:space="preserve"> код за ЄДРПОУ.</w:t>
      </w:r>
    </w:p>
    <w:p w:rsidR="00BF05C4" w:rsidRDefault="00BF05C4" w:rsidP="00BF05C4">
      <w:pPr>
        <w:pStyle w:val="a8"/>
        <w:ind w:left="284" w:right="142"/>
        <w:rPr>
          <w:sz w:val="28"/>
          <w:szCs w:val="28"/>
          <w:lang w:val="uk-UA"/>
        </w:rPr>
      </w:pPr>
      <w:r>
        <w:rPr>
          <w:sz w:val="28"/>
          <w:szCs w:val="28"/>
          <w:lang w:val="uk-UA"/>
        </w:rPr>
        <w:t>1.2. Для фізичних осіб-підприємців:</w:t>
      </w:r>
    </w:p>
    <w:p w:rsidR="00BF05C4" w:rsidRDefault="00BF05C4" w:rsidP="00BF05C4">
      <w:pPr>
        <w:pStyle w:val="a8"/>
        <w:ind w:left="284" w:right="142"/>
        <w:rPr>
          <w:sz w:val="28"/>
          <w:szCs w:val="28"/>
          <w:lang w:val="uk-UA"/>
        </w:rPr>
      </w:pPr>
      <w:r>
        <w:rPr>
          <w:sz w:val="28"/>
          <w:szCs w:val="28"/>
          <w:lang w:val="uk-UA"/>
        </w:rPr>
        <w:t>- прізвище, ім’я</w:t>
      </w:r>
      <w:r w:rsidR="00E93B50">
        <w:rPr>
          <w:sz w:val="28"/>
          <w:szCs w:val="28"/>
          <w:lang w:val="uk-UA"/>
        </w:rPr>
        <w:t>, по-батькові;</w:t>
      </w:r>
    </w:p>
    <w:p w:rsidR="00E93B50" w:rsidRDefault="00E93B50" w:rsidP="00BF05C4">
      <w:pPr>
        <w:pStyle w:val="a8"/>
        <w:ind w:left="284" w:right="142"/>
        <w:rPr>
          <w:sz w:val="28"/>
          <w:szCs w:val="28"/>
          <w:lang w:val="uk-UA"/>
        </w:rPr>
      </w:pPr>
      <w:r>
        <w:rPr>
          <w:sz w:val="28"/>
          <w:szCs w:val="28"/>
          <w:lang w:val="uk-UA"/>
        </w:rPr>
        <w:t>- реєстраційний номер облікової картки платника податків;</w:t>
      </w:r>
    </w:p>
    <w:p w:rsidR="00E93B50" w:rsidRDefault="00E93B50" w:rsidP="00BF05C4">
      <w:pPr>
        <w:pStyle w:val="a8"/>
        <w:ind w:left="284" w:right="142"/>
        <w:rPr>
          <w:sz w:val="28"/>
          <w:szCs w:val="28"/>
          <w:lang w:val="uk-UA"/>
        </w:rPr>
      </w:pPr>
      <w:r>
        <w:rPr>
          <w:sz w:val="28"/>
          <w:szCs w:val="28"/>
          <w:lang w:val="uk-UA"/>
        </w:rPr>
        <w:t>- серію та номер паспорта (для фізичних осіб, які через свої релігійні переконання відмовилися від прийняття реєстраційного номера платника податків, повідомили про це відповідний контрольний орган і мають відмітку в паспорті про право здійснювати платежі</w:t>
      </w:r>
      <w:r w:rsidR="002E6E7F">
        <w:rPr>
          <w:sz w:val="28"/>
          <w:szCs w:val="28"/>
          <w:lang w:val="uk-UA"/>
        </w:rPr>
        <w:t>в</w:t>
      </w:r>
      <w:r>
        <w:rPr>
          <w:sz w:val="28"/>
          <w:szCs w:val="28"/>
          <w:lang w:val="uk-UA"/>
        </w:rPr>
        <w:t xml:space="preserve"> за серією та номером паспорта).</w:t>
      </w:r>
    </w:p>
    <w:p w:rsidR="00E93B50" w:rsidRDefault="00E93B50" w:rsidP="00BF05C4">
      <w:pPr>
        <w:pStyle w:val="a8"/>
        <w:ind w:left="284" w:right="142"/>
        <w:rPr>
          <w:sz w:val="28"/>
          <w:szCs w:val="28"/>
          <w:lang w:val="uk-UA"/>
        </w:rPr>
      </w:pPr>
      <w:r>
        <w:rPr>
          <w:sz w:val="28"/>
          <w:szCs w:val="28"/>
          <w:lang w:val="uk-UA"/>
        </w:rPr>
        <w:t xml:space="preserve">     2. Конкурсна пропозиція подається щодо кожного об’єкта  окремо.</w:t>
      </w:r>
    </w:p>
    <w:p w:rsidR="00E93B50" w:rsidRDefault="00E93B50" w:rsidP="00BF05C4">
      <w:pPr>
        <w:pStyle w:val="a8"/>
        <w:ind w:left="284" w:right="142"/>
        <w:rPr>
          <w:sz w:val="28"/>
          <w:szCs w:val="28"/>
          <w:lang w:val="uk-UA"/>
        </w:rPr>
      </w:pPr>
      <w:r>
        <w:rPr>
          <w:sz w:val="28"/>
          <w:szCs w:val="28"/>
          <w:lang w:val="uk-UA"/>
        </w:rPr>
        <w:t xml:space="preserve">     Якщо об’єктом конкурсу визначено групу будинків, розрахунок ціни учасник конкурсу подає у складі конкурсної пропозиції на кожний багатоквартирний будинок, що входить до об’єкта конкурсу, окремо.</w:t>
      </w:r>
    </w:p>
    <w:p w:rsidR="00E93B50" w:rsidRDefault="00E93B50" w:rsidP="00BF05C4">
      <w:pPr>
        <w:pStyle w:val="a8"/>
        <w:ind w:left="284" w:right="142"/>
        <w:rPr>
          <w:sz w:val="28"/>
          <w:szCs w:val="28"/>
          <w:lang w:val="uk-UA"/>
        </w:rPr>
      </w:pPr>
      <w:r>
        <w:rPr>
          <w:sz w:val="28"/>
          <w:szCs w:val="28"/>
          <w:lang w:val="uk-UA"/>
        </w:rPr>
        <w:t xml:space="preserve">     Конкурсна пропозиція подається особисто, або через уповноважену належним чином особу, чи надсилається поштою конкурсній комісії</w:t>
      </w:r>
      <w:r w:rsidR="00D74DCA">
        <w:rPr>
          <w:sz w:val="28"/>
          <w:szCs w:val="28"/>
          <w:lang w:val="uk-UA"/>
        </w:rPr>
        <w:t xml:space="preserve"> у запечатаному конверті на якому зазначається повне найменування  і місцезнаходження організатора та найменування (П.І.Б.) учасника конкурсу, дата та час проведення конкурсу, контактні номери телефонів учасника конкурсу.</w:t>
      </w:r>
    </w:p>
    <w:p w:rsidR="00D74DCA" w:rsidRDefault="00D74DCA" w:rsidP="00BF05C4">
      <w:pPr>
        <w:pStyle w:val="a8"/>
        <w:ind w:left="284" w:right="142"/>
        <w:rPr>
          <w:sz w:val="28"/>
          <w:szCs w:val="28"/>
          <w:lang w:val="uk-UA"/>
        </w:rPr>
      </w:pPr>
      <w:r>
        <w:rPr>
          <w:sz w:val="28"/>
          <w:szCs w:val="28"/>
          <w:lang w:val="uk-UA"/>
        </w:rPr>
        <w:t xml:space="preserve">     Конкурсна пропозиція нумерується, прошивається, підписується уповноваженою особою учасника конкурсу та скріплюється печаткою (за наявності) із зазначенням кількості сторінок.</w:t>
      </w:r>
    </w:p>
    <w:p w:rsidR="00D74DCA" w:rsidRDefault="00D74DCA" w:rsidP="00BF05C4">
      <w:pPr>
        <w:pStyle w:val="a8"/>
        <w:ind w:left="284" w:right="142"/>
        <w:rPr>
          <w:sz w:val="28"/>
          <w:szCs w:val="28"/>
          <w:lang w:val="uk-UA"/>
        </w:rPr>
      </w:pPr>
      <w:r>
        <w:rPr>
          <w:sz w:val="28"/>
          <w:szCs w:val="28"/>
          <w:lang w:val="uk-UA"/>
        </w:rPr>
        <w:t xml:space="preserve">     Учасники конкурсу мають право, крім передбачених конкурсною документацією, подавати у складі конкурсної пропозиції  також інші документи, що підтверджують  досвід роботи з надання послуг у сфері житлово-комунального господарства, рівень кваліфікації, знання та досвід персоналу (нагороди, дипломи, свідоцтва, сертифікати, рекомендації тощо).</w:t>
      </w:r>
    </w:p>
    <w:p w:rsidR="00D74DCA" w:rsidRDefault="00D74DCA" w:rsidP="00BF05C4">
      <w:pPr>
        <w:pStyle w:val="a8"/>
        <w:ind w:left="284" w:right="142"/>
        <w:rPr>
          <w:sz w:val="28"/>
          <w:szCs w:val="28"/>
          <w:lang w:val="uk-UA"/>
        </w:rPr>
      </w:pPr>
      <w:r>
        <w:rPr>
          <w:sz w:val="28"/>
          <w:szCs w:val="28"/>
          <w:lang w:val="uk-UA"/>
        </w:rPr>
        <w:t xml:space="preserve">      3. Конкурсні пропозиції </w:t>
      </w:r>
      <w:r w:rsidR="00ED4DAE">
        <w:rPr>
          <w:sz w:val="28"/>
          <w:szCs w:val="28"/>
          <w:lang w:val="uk-UA"/>
        </w:rPr>
        <w:t>,  отримані після закінчення строку їх подання, не розкриваються і повертаються учасникам конкурсу, які їх подали.</w:t>
      </w:r>
    </w:p>
    <w:p w:rsidR="00ED4DAE" w:rsidRDefault="00ED4DAE" w:rsidP="00BF05C4">
      <w:pPr>
        <w:pStyle w:val="a8"/>
        <w:ind w:left="284" w:right="142"/>
        <w:rPr>
          <w:sz w:val="28"/>
          <w:szCs w:val="28"/>
          <w:lang w:val="uk-UA"/>
        </w:rPr>
      </w:pPr>
      <w:r>
        <w:rPr>
          <w:sz w:val="28"/>
          <w:szCs w:val="28"/>
          <w:lang w:val="uk-UA"/>
        </w:rPr>
        <w:lastRenderedPageBreak/>
        <w:t xml:space="preserve">      4. Учасник конкурсу має право відкликати власну конкурсну пропозицію або внести до неї зміни (доповнення) до закінчення строку подання конкурсних пропозицій.</w:t>
      </w:r>
    </w:p>
    <w:p w:rsidR="00ED4DAE" w:rsidRDefault="00ED4DAE" w:rsidP="00BF05C4">
      <w:pPr>
        <w:pStyle w:val="a8"/>
        <w:ind w:left="284" w:right="142"/>
        <w:rPr>
          <w:sz w:val="28"/>
          <w:szCs w:val="28"/>
          <w:lang w:val="uk-UA"/>
        </w:rPr>
      </w:pPr>
      <w:r>
        <w:rPr>
          <w:sz w:val="28"/>
          <w:szCs w:val="28"/>
          <w:lang w:val="uk-UA"/>
        </w:rPr>
        <w:t xml:space="preserve">      5. Конкурсні пропозиції реєструються конкурсною комісією в окремому журналі обліку конкурсних пропозицій за формою (додаток 3 цього положення). На запит учасника конкурсу  конкурсна комісія протягом одного робочого дня з дня надходження запиту підтверджує надходження його конкурсної пропозиції із зазначенням </w:t>
      </w:r>
      <w:r w:rsidR="009627AC">
        <w:rPr>
          <w:sz w:val="28"/>
          <w:szCs w:val="28"/>
          <w:lang w:val="uk-UA"/>
        </w:rPr>
        <w:t xml:space="preserve">дати та </w:t>
      </w:r>
      <w:r>
        <w:rPr>
          <w:sz w:val="28"/>
          <w:szCs w:val="28"/>
          <w:lang w:val="uk-UA"/>
        </w:rPr>
        <w:t>часу</w:t>
      </w:r>
      <w:r w:rsidR="009627AC">
        <w:rPr>
          <w:sz w:val="28"/>
          <w:szCs w:val="28"/>
          <w:lang w:val="uk-UA"/>
        </w:rPr>
        <w:t>.</w:t>
      </w:r>
    </w:p>
    <w:p w:rsidR="009627AC" w:rsidRDefault="009627AC" w:rsidP="00BF05C4">
      <w:pPr>
        <w:pStyle w:val="a8"/>
        <w:ind w:left="284" w:right="142"/>
        <w:rPr>
          <w:sz w:val="28"/>
          <w:szCs w:val="28"/>
          <w:lang w:val="uk-UA"/>
        </w:rPr>
      </w:pPr>
    </w:p>
    <w:p w:rsidR="009627AC" w:rsidRDefault="009627AC" w:rsidP="009627AC">
      <w:pPr>
        <w:pStyle w:val="a8"/>
        <w:ind w:left="284" w:right="142"/>
        <w:jc w:val="center"/>
        <w:rPr>
          <w:sz w:val="28"/>
          <w:szCs w:val="28"/>
          <w:lang w:val="uk-UA"/>
        </w:rPr>
      </w:pPr>
      <w:r>
        <w:rPr>
          <w:sz w:val="28"/>
          <w:szCs w:val="28"/>
          <w:lang w:val="uk-UA"/>
        </w:rPr>
        <w:t>І</w:t>
      </w:r>
      <w:r>
        <w:rPr>
          <w:sz w:val="28"/>
          <w:szCs w:val="28"/>
          <w:lang w:val="en-US"/>
        </w:rPr>
        <w:t>V</w:t>
      </w:r>
      <w:r>
        <w:rPr>
          <w:sz w:val="28"/>
          <w:szCs w:val="28"/>
          <w:lang w:val="uk-UA"/>
        </w:rPr>
        <w:t>. Розгляд заяв та оцінка конкурсних пропозицій</w:t>
      </w:r>
    </w:p>
    <w:p w:rsidR="009627AC" w:rsidRDefault="009627AC" w:rsidP="009627AC">
      <w:pPr>
        <w:pStyle w:val="a8"/>
        <w:ind w:left="284" w:right="142"/>
        <w:rPr>
          <w:sz w:val="28"/>
          <w:szCs w:val="28"/>
          <w:lang w:val="uk-UA"/>
        </w:rPr>
      </w:pPr>
      <w:r>
        <w:rPr>
          <w:sz w:val="28"/>
          <w:szCs w:val="28"/>
          <w:lang w:val="uk-UA"/>
        </w:rPr>
        <w:t xml:space="preserve">       1.</w:t>
      </w:r>
      <w:r w:rsidR="00A1566C">
        <w:rPr>
          <w:sz w:val="28"/>
          <w:szCs w:val="28"/>
          <w:lang w:val="uk-UA"/>
        </w:rPr>
        <w:t xml:space="preserve"> Відомості, зазначені у заяві учасника конкурсу, організатор конкурсу перевіряє</w:t>
      </w:r>
      <w:r w:rsidR="009E1E13">
        <w:rPr>
          <w:sz w:val="28"/>
          <w:szCs w:val="28"/>
          <w:lang w:val="uk-UA"/>
        </w:rPr>
        <w:t xml:space="preserve"> у порядку, встановленому ч.7 ст.11 Закону України «Про державну реєстрацію юридичних осіб, фізичних осіб-підприємців та громадських формувань».</w:t>
      </w:r>
    </w:p>
    <w:p w:rsidR="009E1E13" w:rsidRDefault="009E1E13" w:rsidP="009627AC">
      <w:pPr>
        <w:pStyle w:val="a8"/>
        <w:ind w:left="284" w:right="142"/>
        <w:rPr>
          <w:sz w:val="28"/>
          <w:szCs w:val="28"/>
          <w:lang w:val="uk-UA"/>
        </w:rPr>
      </w:pPr>
      <w:r>
        <w:rPr>
          <w:sz w:val="28"/>
          <w:szCs w:val="28"/>
          <w:lang w:val="uk-UA"/>
        </w:rPr>
        <w:t xml:space="preserve">        Витяги з ЄДРПОУ організатором конкурсу долучаються до конкурсних пропозицій учасників конкурсу.</w:t>
      </w:r>
    </w:p>
    <w:p w:rsidR="009E1E13" w:rsidRDefault="009E1E13" w:rsidP="009627AC">
      <w:pPr>
        <w:pStyle w:val="a8"/>
        <w:ind w:left="284" w:right="142"/>
        <w:rPr>
          <w:sz w:val="28"/>
          <w:szCs w:val="28"/>
          <w:lang w:val="uk-UA"/>
        </w:rPr>
      </w:pPr>
      <w:r>
        <w:rPr>
          <w:sz w:val="28"/>
          <w:szCs w:val="28"/>
          <w:lang w:val="uk-UA"/>
        </w:rPr>
        <w:t xml:space="preserve">        У разі якщо учасником конкурсу  у заяві зазначено недостовірну інформацію чи її виявлено під час перевірки відомостей, зазначених у заяві, заява учасника конкурсу відхиляється, про що організатор конкурсу повідомляє його у триденний строк.</w:t>
      </w:r>
    </w:p>
    <w:p w:rsidR="009E1E13" w:rsidRDefault="009E1E13" w:rsidP="009627AC">
      <w:pPr>
        <w:pStyle w:val="a8"/>
        <w:ind w:left="284" w:right="142"/>
        <w:rPr>
          <w:sz w:val="28"/>
          <w:szCs w:val="28"/>
          <w:lang w:val="uk-UA"/>
        </w:rPr>
      </w:pPr>
      <w:r>
        <w:rPr>
          <w:sz w:val="28"/>
          <w:szCs w:val="28"/>
          <w:lang w:val="uk-UA"/>
        </w:rPr>
        <w:t xml:space="preserve">        2. Розкриття конвертів з конкурсними пропозиціями здійснюється на наступний день після закінчення строку їх подання на відкритому засіданні конкурсної комісії у час та в місці, що зазначені в оголошенні про проведення конкурсу, в присутності учасників конкурсу, що подали конкурсні пропозиції</w:t>
      </w:r>
      <w:r w:rsidR="00DF3E58">
        <w:rPr>
          <w:sz w:val="28"/>
          <w:szCs w:val="28"/>
          <w:lang w:val="uk-UA"/>
        </w:rPr>
        <w:t>, або уповноважених ними осіб.</w:t>
      </w:r>
    </w:p>
    <w:p w:rsidR="00DF3E58" w:rsidRDefault="00DF3E58" w:rsidP="009627AC">
      <w:pPr>
        <w:pStyle w:val="a8"/>
        <w:ind w:left="284" w:right="142"/>
        <w:rPr>
          <w:sz w:val="28"/>
          <w:szCs w:val="28"/>
          <w:lang w:val="uk-UA"/>
        </w:rPr>
      </w:pPr>
      <w:r>
        <w:rPr>
          <w:sz w:val="28"/>
          <w:szCs w:val="28"/>
          <w:lang w:val="uk-UA"/>
        </w:rPr>
        <w:t xml:space="preserve">        Відсутність учасника конкурсу або його уповноваженого представника під час процедури розкриття конкурсних пропозицій не є підставою для відмови в розкритті  чи розгляді або для відхилення його конкурсної пропозиції.</w:t>
      </w:r>
    </w:p>
    <w:p w:rsidR="00DF3E58" w:rsidRDefault="00DF3E58" w:rsidP="009627AC">
      <w:pPr>
        <w:pStyle w:val="a8"/>
        <w:ind w:left="284" w:right="142"/>
        <w:rPr>
          <w:sz w:val="28"/>
          <w:szCs w:val="28"/>
          <w:lang w:val="uk-UA"/>
        </w:rPr>
      </w:pPr>
      <w:r>
        <w:rPr>
          <w:sz w:val="28"/>
          <w:szCs w:val="28"/>
          <w:lang w:val="uk-UA"/>
        </w:rPr>
        <w:t xml:space="preserve">        3. Під час розкриття конвертів з конкурсними пропозиціями конкурсна комісія перевіряє наявність чи відсутність усіх необхідних документів, передбачених конкурсною документацією, а також оголошує найменування (П.І.Б.) та місцезнаходження кожного учасника конкурсу, ціну пропозиції щодо кожного багатоквартирного будинку, що входить до об’єкта конкурсу.</w:t>
      </w:r>
    </w:p>
    <w:p w:rsidR="006F04D1" w:rsidRDefault="006F04D1" w:rsidP="009627AC">
      <w:pPr>
        <w:pStyle w:val="a8"/>
        <w:ind w:left="284" w:right="142"/>
        <w:rPr>
          <w:sz w:val="28"/>
          <w:szCs w:val="28"/>
          <w:lang w:val="uk-UA"/>
        </w:rPr>
      </w:pPr>
      <w:r>
        <w:rPr>
          <w:sz w:val="28"/>
          <w:szCs w:val="28"/>
          <w:lang w:val="uk-UA"/>
        </w:rPr>
        <w:t>Усі відомості  щодо розкриття конвертів вносяться до протоколу засідання конкурсної комісії.</w:t>
      </w:r>
    </w:p>
    <w:p w:rsidR="00F95987" w:rsidRPr="00F95987" w:rsidRDefault="00F95987" w:rsidP="00F95987">
      <w:pPr>
        <w:pStyle w:val="a8"/>
        <w:ind w:left="284" w:right="142"/>
        <w:rPr>
          <w:sz w:val="28"/>
          <w:szCs w:val="28"/>
          <w:lang w:val="uk-UA"/>
        </w:rPr>
      </w:pPr>
      <w:r w:rsidRPr="00F95987">
        <w:rPr>
          <w:sz w:val="28"/>
          <w:szCs w:val="28"/>
          <w:lang w:val="uk-UA"/>
        </w:rPr>
        <w:t>4. Під час розгляду конкурсних пропозицій конкурсна комісія має право</w:t>
      </w:r>
    </w:p>
    <w:p w:rsidR="00F95987" w:rsidRPr="00F95987" w:rsidRDefault="00F95987" w:rsidP="00F95987">
      <w:pPr>
        <w:pStyle w:val="a8"/>
        <w:ind w:left="284" w:right="142"/>
        <w:rPr>
          <w:sz w:val="28"/>
          <w:szCs w:val="28"/>
          <w:lang w:val="uk-UA"/>
        </w:rPr>
      </w:pPr>
      <w:r w:rsidRPr="00F95987">
        <w:rPr>
          <w:sz w:val="28"/>
          <w:szCs w:val="28"/>
          <w:lang w:val="uk-UA"/>
        </w:rPr>
        <w:t>звернутися до учасників конкурсу за роз'ясненнями їх пропозицій.</w:t>
      </w:r>
    </w:p>
    <w:p w:rsidR="00F95987" w:rsidRPr="00F95987" w:rsidRDefault="00F95987" w:rsidP="00F95987">
      <w:pPr>
        <w:pStyle w:val="a8"/>
        <w:ind w:left="284" w:right="142"/>
        <w:rPr>
          <w:sz w:val="28"/>
          <w:szCs w:val="28"/>
          <w:lang w:val="uk-UA"/>
        </w:rPr>
      </w:pPr>
      <w:r w:rsidRPr="00F95987">
        <w:rPr>
          <w:sz w:val="28"/>
          <w:szCs w:val="28"/>
          <w:lang w:val="uk-UA"/>
        </w:rPr>
        <w:t>5. За результатами розгляду конкурсних пропозицій конкурсна комісія</w:t>
      </w:r>
    </w:p>
    <w:p w:rsidR="00F95987" w:rsidRPr="00F95987" w:rsidRDefault="00F95987" w:rsidP="00F95987">
      <w:pPr>
        <w:pStyle w:val="a8"/>
        <w:ind w:left="284" w:right="142"/>
        <w:rPr>
          <w:sz w:val="28"/>
          <w:szCs w:val="28"/>
          <w:lang w:val="uk-UA"/>
        </w:rPr>
      </w:pPr>
      <w:r w:rsidRPr="00F95987">
        <w:rPr>
          <w:sz w:val="28"/>
          <w:szCs w:val="28"/>
          <w:lang w:val="uk-UA"/>
        </w:rPr>
        <w:t>відхиляє їх за наявності таких підстав:</w:t>
      </w:r>
    </w:p>
    <w:p w:rsidR="00F95987" w:rsidRPr="00F95987" w:rsidRDefault="00F95987" w:rsidP="00F95987">
      <w:pPr>
        <w:pStyle w:val="a8"/>
        <w:numPr>
          <w:ilvl w:val="0"/>
          <w:numId w:val="4"/>
        </w:numPr>
        <w:ind w:right="142"/>
        <w:rPr>
          <w:sz w:val="28"/>
          <w:szCs w:val="28"/>
          <w:lang w:val="uk-UA"/>
        </w:rPr>
      </w:pPr>
      <w:r w:rsidRPr="00F95987">
        <w:rPr>
          <w:sz w:val="28"/>
          <w:szCs w:val="28"/>
          <w:lang w:val="uk-UA"/>
        </w:rPr>
        <w:t>конкурсна пропозиція не відповідає конкурсній документації;</w:t>
      </w:r>
    </w:p>
    <w:p w:rsidR="00F95987" w:rsidRPr="00F95987" w:rsidRDefault="00F95987" w:rsidP="00F95987">
      <w:pPr>
        <w:pStyle w:val="a8"/>
        <w:numPr>
          <w:ilvl w:val="0"/>
          <w:numId w:val="4"/>
        </w:numPr>
        <w:ind w:right="142"/>
        <w:rPr>
          <w:sz w:val="28"/>
          <w:szCs w:val="28"/>
          <w:lang w:val="uk-UA"/>
        </w:rPr>
      </w:pPr>
      <w:r w:rsidRPr="00F95987">
        <w:rPr>
          <w:sz w:val="28"/>
          <w:szCs w:val="28"/>
          <w:lang w:val="uk-UA"/>
        </w:rPr>
        <w:t>прийнято рішення про припинення юридичної особи - учасника конкурсу,</w:t>
      </w:r>
    </w:p>
    <w:p w:rsidR="00F95987" w:rsidRPr="00F95987" w:rsidRDefault="00F95987" w:rsidP="00F95987">
      <w:pPr>
        <w:pStyle w:val="a8"/>
        <w:ind w:left="284" w:right="142"/>
        <w:rPr>
          <w:sz w:val="28"/>
          <w:szCs w:val="28"/>
          <w:lang w:val="uk-UA"/>
        </w:rPr>
      </w:pPr>
      <w:r w:rsidRPr="00F95987">
        <w:rPr>
          <w:sz w:val="28"/>
          <w:szCs w:val="28"/>
          <w:lang w:val="uk-UA"/>
        </w:rPr>
        <w:t>підприємницької діяльності фізичної особи - підприємця - учасника конкурсу</w:t>
      </w:r>
    </w:p>
    <w:p w:rsidR="00F95987" w:rsidRPr="00F95987" w:rsidRDefault="00F95987" w:rsidP="00F95987">
      <w:pPr>
        <w:pStyle w:val="a8"/>
        <w:ind w:left="284" w:right="142"/>
        <w:rPr>
          <w:sz w:val="28"/>
          <w:szCs w:val="28"/>
          <w:lang w:val="uk-UA"/>
        </w:rPr>
      </w:pPr>
      <w:r w:rsidRPr="00F95987">
        <w:rPr>
          <w:sz w:val="28"/>
          <w:szCs w:val="28"/>
          <w:lang w:val="uk-UA"/>
        </w:rPr>
        <w:t>або порушено провадження у справі про банкрутство щодо учасника конкурсу;</w:t>
      </w:r>
    </w:p>
    <w:p w:rsidR="00F95987" w:rsidRPr="00F95987" w:rsidRDefault="00F95987" w:rsidP="00F95987">
      <w:pPr>
        <w:pStyle w:val="a8"/>
        <w:numPr>
          <w:ilvl w:val="0"/>
          <w:numId w:val="4"/>
        </w:numPr>
        <w:ind w:right="142"/>
        <w:rPr>
          <w:sz w:val="28"/>
          <w:szCs w:val="28"/>
          <w:lang w:val="uk-UA"/>
        </w:rPr>
      </w:pPr>
      <w:r w:rsidRPr="00F95987">
        <w:rPr>
          <w:sz w:val="28"/>
          <w:szCs w:val="28"/>
          <w:lang w:val="uk-UA"/>
        </w:rPr>
        <w:t>встановлено факт подання учасником конкурсу недостовірної інформації,</w:t>
      </w:r>
    </w:p>
    <w:p w:rsidR="00F95987" w:rsidRPr="00F95987" w:rsidRDefault="00F95987" w:rsidP="00F95987">
      <w:pPr>
        <w:pStyle w:val="a8"/>
        <w:ind w:left="284" w:right="142"/>
        <w:rPr>
          <w:sz w:val="28"/>
          <w:szCs w:val="28"/>
          <w:lang w:val="uk-UA"/>
        </w:rPr>
      </w:pPr>
      <w:r w:rsidRPr="00F95987">
        <w:rPr>
          <w:sz w:val="28"/>
          <w:szCs w:val="28"/>
          <w:lang w:val="uk-UA"/>
        </w:rPr>
        <w:lastRenderedPageBreak/>
        <w:t>що впливає на прийняття рішення;</w:t>
      </w:r>
    </w:p>
    <w:p w:rsidR="00F95987" w:rsidRPr="00F95987" w:rsidRDefault="00F95987" w:rsidP="00F95987">
      <w:pPr>
        <w:pStyle w:val="a8"/>
        <w:numPr>
          <w:ilvl w:val="0"/>
          <w:numId w:val="4"/>
        </w:numPr>
        <w:ind w:right="142"/>
        <w:rPr>
          <w:sz w:val="28"/>
          <w:szCs w:val="28"/>
          <w:lang w:val="uk-UA"/>
        </w:rPr>
      </w:pPr>
      <w:r w:rsidRPr="00F95987">
        <w:rPr>
          <w:sz w:val="28"/>
          <w:szCs w:val="28"/>
          <w:lang w:val="uk-UA"/>
        </w:rPr>
        <w:t>учасником конкурсу порушено вимоги пункту 2 розділу 3 цього</w:t>
      </w:r>
    </w:p>
    <w:p w:rsidR="00F95987" w:rsidRPr="00F95987" w:rsidRDefault="00F95987" w:rsidP="00F95987">
      <w:pPr>
        <w:pStyle w:val="a8"/>
        <w:ind w:left="284" w:right="142"/>
        <w:rPr>
          <w:sz w:val="28"/>
          <w:szCs w:val="28"/>
          <w:lang w:val="uk-UA"/>
        </w:rPr>
      </w:pPr>
      <w:r w:rsidRPr="00F95987">
        <w:rPr>
          <w:sz w:val="28"/>
          <w:szCs w:val="28"/>
          <w:lang w:val="uk-UA"/>
        </w:rPr>
        <w:t>положення.</w:t>
      </w:r>
    </w:p>
    <w:p w:rsidR="00F95987" w:rsidRPr="00F95987" w:rsidRDefault="00F95987" w:rsidP="00F95987">
      <w:pPr>
        <w:pStyle w:val="a8"/>
        <w:ind w:left="284" w:right="142"/>
        <w:rPr>
          <w:sz w:val="28"/>
          <w:szCs w:val="28"/>
          <w:lang w:val="uk-UA"/>
        </w:rPr>
      </w:pPr>
      <w:r w:rsidRPr="00F95987">
        <w:rPr>
          <w:sz w:val="28"/>
          <w:szCs w:val="28"/>
          <w:lang w:val="uk-UA"/>
        </w:rPr>
        <w:t>6. Конкурсні пропозиції, які не було відхилено з підстав, передбачених</w:t>
      </w:r>
    </w:p>
    <w:p w:rsidR="00F95987" w:rsidRPr="00F95987" w:rsidRDefault="00F95987" w:rsidP="00F95987">
      <w:pPr>
        <w:pStyle w:val="a8"/>
        <w:ind w:left="284" w:right="142"/>
        <w:rPr>
          <w:sz w:val="28"/>
          <w:szCs w:val="28"/>
          <w:lang w:val="uk-UA"/>
        </w:rPr>
      </w:pPr>
      <w:r w:rsidRPr="00F95987">
        <w:rPr>
          <w:sz w:val="28"/>
          <w:szCs w:val="28"/>
          <w:lang w:val="uk-UA"/>
        </w:rPr>
        <w:t>пунктом 5 цього розділу, оцінюються конкурсною комісією окремо щодо</w:t>
      </w:r>
    </w:p>
    <w:p w:rsidR="00F95987" w:rsidRPr="00F95987" w:rsidRDefault="00F95987" w:rsidP="00F95987">
      <w:pPr>
        <w:pStyle w:val="a8"/>
        <w:ind w:left="284" w:right="142"/>
        <w:rPr>
          <w:sz w:val="28"/>
          <w:szCs w:val="28"/>
          <w:lang w:val="uk-UA"/>
        </w:rPr>
      </w:pPr>
      <w:r w:rsidRPr="00F95987">
        <w:rPr>
          <w:sz w:val="28"/>
          <w:szCs w:val="28"/>
          <w:lang w:val="uk-UA"/>
        </w:rPr>
        <w:t>кожного об’єкта конкурсу. Оцінювання конкурсних пропозицій здійснюється забальною системою, що визначається організатором конкурсу. При цьому</w:t>
      </w:r>
    </w:p>
    <w:p w:rsidR="00F95987" w:rsidRPr="00F95987" w:rsidRDefault="00F95987" w:rsidP="00F95987">
      <w:pPr>
        <w:pStyle w:val="a8"/>
        <w:ind w:left="284" w:right="142"/>
        <w:rPr>
          <w:sz w:val="28"/>
          <w:szCs w:val="28"/>
          <w:lang w:val="uk-UA"/>
        </w:rPr>
      </w:pPr>
      <w:r w:rsidRPr="00F95987">
        <w:rPr>
          <w:sz w:val="28"/>
          <w:szCs w:val="28"/>
          <w:lang w:val="uk-UA"/>
        </w:rPr>
        <w:t>максимальна сума балів дорівнює 100 балам.</w:t>
      </w:r>
    </w:p>
    <w:p w:rsidR="00F95987" w:rsidRPr="00F95987" w:rsidRDefault="00F95987" w:rsidP="00F95987">
      <w:pPr>
        <w:pStyle w:val="a8"/>
        <w:ind w:left="284" w:right="142"/>
        <w:rPr>
          <w:sz w:val="28"/>
          <w:szCs w:val="28"/>
          <w:lang w:val="uk-UA"/>
        </w:rPr>
      </w:pPr>
      <w:r w:rsidRPr="00F95987">
        <w:rPr>
          <w:sz w:val="28"/>
          <w:szCs w:val="28"/>
          <w:lang w:val="uk-UA"/>
        </w:rPr>
        <w:t>Основним критерієм під час оцінювання є найнижча ціна послуги, що</w:t>
      </w:r>
    </w:p>
    <w:p w:rsidR="00F95987" w:rsidRPr="00F95987" w:rsidRDefault="00F95987" w:rsidP="00F95987">
      <w:pPr>
        <w:pStyle w:val="a8"/>
        <w:ind w:left="284" w:right="142"/>
        <w:rPr>
          <w:sz w:val="28"/>
          <w:szCs w:val="28"/>
          <w:lang w:val="uk-UA"/>
        </w:rPr>
      </w:pPr>
      <w:r w:rsidRPr="00F95987">
        <w:rPr>
          <w:sz w:val="28"/>
          <w:szCs w:val="28"/>
          <w:lang w:val="uk-UA"/>
        </w:rPr>
        <w:t>становить 50 балів.</w:t>
      </w:r>
    </w:p>
    <w:p w:rsidR="00F95987" w:rsidRPr="00F95987" w:rsidRDefault="00F95987" w:rsidP="00F95987">
      <w:pPr>
        <w:pStyle w:val="a8"/>
        <w:ind w:left="284" w:right="142"/>
        <w:rPr>
          <w:sz w:val="28"/>
          <w:szCs w:val="28"/>
          <w:lang w:val="uk-UA"/>
        </w:rPr>
      </w:pPr>
      <w:r w:rsidRPr="00F95987">
        <w:rPr>
          <w:sz w:val="28"/>
          <w:szCs w:val="28"/>
          <w:lang w:val="uk-UA"/>
        </w:rPr>
        <w:t>У разі якщо об’єкт конкурсу складається з групи будинків, оцінювання</w:t>
      </w:r>
    </w:p>
    <w:p w:rsidR="00F95987" w:rsidRPr="00F95987" w:rsidRDefault="00F95987" w:rsidP="00F95987">
      <w:pPr>
        <w:pStyle w:val="a8"/>
        <w:ind w:left="284" w:right="142"/>
        <w:rPr>
          <w:sz w:val="28"/>
          <w:szCs w:val="28"/>
          <w:lang w:val="uk-UA"/>
        </w:rPr>
      </w:pPr>
      <w:r w:rsidRPr="00F95987">
        <w:rPr>
          <w:sz w:val="28"/>
          <w:szCs w:val="28"/>
          <w:lang w:val="uk-UA"/>
        </w:rPr>
        <w:t>конкурсних пропозицій за критерієм «ціна послуги» здійснюється шляхом</w:t>
      </w:r>
    </w:p>
    <w:p w:rsidR="00F95987" w:rsidRPr="00F95987" w:rsidRDefault="00F95987" w:rsidP="00F95987">
      <w:pPr>
        <w:pStyle w:val="a8"/>
        <w:ind w:left="284" w:right="142"/>
        <w:rPr>
          <w:sz w:val="28"/>
          <w:szCs w:val="28"/>
          <w:lang w:val="uk-UA"/>
        </w:rPr>
      </w:pPr>
      <w:r w:rsidRPr="00F95987">
        <w:rPr>
          <w:sz w:val="28"/>
          <w:szCs w:val="28"/>
          <w:lang w:val="uk-UA"/>
        </w:rPr>
        <w:t>додавання балів, визначених окремо за кожним багатоквартирним будинком.</w:t>
      </w:r>
    </w:p>
    <w:p w:rsidR="00F95987" w:rsidRPr="00F95987" w:rsidRDefault="00F95987" w:rsidP="00F95987">
      <w:pPr>
        <w:pStyle w:val="a8"/>
        <w:ind w:left="284" w:right="142"/>
        <w:rPr>
          <w:sz w:val="28"/>
          <w:szCs w:val="28"/>
          <w:lang w:val="uk-UA"/>
        </w:rPr>
      </w:pPr>
      <w:r w:rsidRPr="00F95987">
        <w:rPr>
          <w:sz w:val="28"/>
          <w:szCs w:val="28"/>
          <w:lang w:val="uk-UA"/>
        </w:rPr>
        <w:t>При цьому максимальна кількість балів під час оцінювання за кожним</w:t>
      </w:r>
    </w:p>
    <w:p w:rsidR="00F95987" w:rsidRPr="00F95987" w:rsidRDefault="00F95987" w:rsidP="00F95987">
      <w:pPr>
        <w:pStyle w:val="a8"/>
        <w:ind w:left="284" w:right="142"/>
        <w:rPr>
          <w:sz w:val="28"/>
          <w:szCs w:val="28"/>
          <w:lang w:val="uk-UA"/>
        </w:rPr>
      </w:pPr>
      <w:r w:rsidRPr="00F95987">
        <w:rPr>
          <w:sz w:val="28"/>
          <w:szCs w:val="28"/>
          <w:lang w:val="uk-UA"/>
        </w:rPr>
        <w:t>будинком не повинна перевищувати 50 балів.</w:t>
      </w:r>
    </w:p>
    <w:p w:rsidR="00F95987" w:rsidRPr="00F95987" w:rsidRDefault="00F95987" w:rsidP="00F95987">
      <w:pPr>
        <w:pStyle w:val="a8"/>
        <w:ind w:left="284" w:right="142"/>
        <w:rPr>
          <w:sz w:val="28"/>
          <w:szCs w:val="28"/>
          <w:lang w:val="uk-UA"/>
        </w:rPr>
      </w:pPr>
      <w:r w:rsidRPr="00F95987">
        <w:rPr>
          <w:sz w:val="28"/>
          <w:szCs w:val="28"/>
          <w:lang w:val="uk-UA"/>
        </w:rPr>
        <w:t>7. Конкурс може бути визнаний таким, що не відбувся, у частині одного</w:t>
      </w:r>
    </w:p>
    <w:p w:rsidR="00F95987" w:rsidRPr="00F95987" w:rsidRDefault="00F95987" w:rsidP="00F95987">
      <w:pPr>
        <w:pStyle w:val="a8"/>
        <w:ind w:left="284" w:right="142"/>
        <w:rPr>
          <w:sz w:val="28"/>
          <w:szCs w:val="28"/>
          <w:lang w:val="uk-UA"/>
        </w:rPr>
      </w:pPr>
      <w:r w:rsidRPr="00F95987">
        <w:rPr>
          <w:sz w:val="28"/>
          <w:szCs w:val="28"/>
          <w:lang w:val="uk-UA"/>
        </w:rPr>
        <w:t>або декількох об’єктів конкурсу у разі:</w:t>
      </w:r>
    </w:p>
    <w:p w:rsidR="00F95987" w:rsidRPr="00F95987" w:rsidRDefault="00F95987" w:rsidP="00C20861">
      <w:pPr>
        <w:pStyle w:val="a8"/>
        <w:numPr>
          <w:ilvl w:val="0"/>
          <w:numId w:val="4"/>
        </w:numPr>
        <w:ind w:right="142"/>
        <w:rPr>
          <w:sz w:val="28"/>
          <w:szCs w:val="28"/>
          <w:lang w:val="uk-UA"/>
        </w:rPr>
      </w:pPr>
      <w:r w:rsidRPr="00F95987">
        <w:rPr>
          <w:sz w:val="28"/>
          <w:szCs w:val="28"/>
          <w:lang w:val="uk-UA"/>
        </w:rPr>
        <w:t>відсутності конкурсних пропозицій;</w:t>
      </w:r>
    </w:p>
    <w:p w:rsidR="00F95987" w:rsidRPr="00F95987" w:rsidRDefault="00F95987" w:rsidP="00C20861">
      <w:pPr>
        <w:pStyle w:val="a8"/>
        <w:numPr>
          <w:ilvl w:val="0"/>
          <w:numId w:val="4"/>
        </w:numPr>
        <w:ind w:right="142"/>
        <w:rPr>
          <w:sz w:val="28"/>
          <w:szCs w:val="28"/>
          <w:lang w:val="uk-UA"/>
        </w:rPr>
      </w:pPr>
      <w:r w:rsidRPr="00F95987">
        <w:rPr>
          <w:sz w:val="28"/>
          <w:szCs w:val="28"/>
          <w:lang w:val="uk-UA"/>
        </w:rPr>
        <w:t>відхилення усіх конкурсних пропозицій з підстав, передбачених пунктом</w:t>
      </w:r>
    </w:p>
    <w:p w:rsidR="00F95987" w:rsidRPr="00F95987" w:rsidRDefault="00F95987" w:rsidP="00F95987">
      <w:pPr>
        <w:pStyle w:val="a8"/>
        <w:ind w:left="284" w:right="142"/>
        <w:rPr>
          <w:sz w:val="28"/>
          <w:szCs w:val="28"/>
          <w:lang w:val="uk-UA"/>
        </w:rPr>
      </w:pPr>
      <w:r w:rsidRPr="00F95987">
        <w:rPr>
          <w:sz w:val="28"/>
          <w:szCs w:val="28"/>
          <w:lang w:val="uk-UA"/>
        </w:rPr>
        <w:t>5 цього розділу.</w:t>
      </w:r>
    </w:p>
    <w:p w:rsidR="00F95987" w:rsidRPr="00F95987" w:rsidRDefault="00F95987" w:rsidP="00F95987">
      <w:pPr>
        <w:pStyle w:val="a8"/>
        <w:ind w:left="284" w:right="142"/>
        <w:rPr>
          <w:sz w:val="28"/>
          <w:szCs w:val="28"/>
          <w:lang w:val="uk-UA"/>
        </w:rPr>
      </w:pPr>
      <w:r w:rsidRPr="00F95987">
        <w:rPr>
          <w:sz w:val="28"/>
          <w:szCs w:val="28"/>
          <w:lang w:val="uk-UA"/>
        </w:rPr>
        <w:t xml:space="preserve">8. У разі прийняття конкурсною комісією рішення про визнання конкурсутаким, що не відбувся, його організатор протягом трьох робочих днів </w:t>
      </w:r>
      <w:r w:rsidRPr="00602A14">
        <w:rPr>
          <w:sz w:val="28"/>
          <w:szCs w:val="28"/>
          <w:lang w:val="uk-UA"/>
        </w:rPr>
        <w:t>із дняйого прийняття письмово повідомляє про це всіх учасників конкурсу, щоподали конкурсні пропозиції, оприлюднює таке рішення на своєму офіційному веб-сайті та протягом десяти календарних днів розміщує на офіційному веб-сайті міської ради оголошення про проведення конкурсу повторно і публікує узасобах масової інформації відповідне інформаційне повідомлення.</w:t>
      </w:r>
    </w:p>
    <w:p w:rsidR="00F95987" w:rsidRPr="00F95987" w:rsidRDefault="00F95987" w:rsidP="00F95987">
      <w:pPr>
        <w:pStyle w:val="a8"/>
        <w:ind w:left="284" w:right="142"/>
        <w:rPr>
          <w:sz w:val="28"/>
          <w:szCs w:val="28"/>
          <w:lang w:val="uk-UA"/>
        </w:rPr>
      </w:pPr>
      <w:r w:rsidRPr="00F95987">
        <w:rPr>
          <w:sz w:val="28"/>
          <w:szCs w:val="28"/>
          <w:lang w:val="uk-UA"/>
        </w:rPr>
        <w:t>9. Усі рішення конкурсної комісії приймаються на засіданні у присутності</w:t>
      </w:r>
    </w:p>
    <w:p w:rsidR="00F95987" w:rsidRPr="00F95987" w:rsidRDefault="00F95987" w:rsidP="00F95987">
      <w:pPr>
        <w:pStyle w:val="a8"/>
        <w:ind w:left="284" w:right="142"/>
        <w:rPr>
          <w:sz w:val="28"/>
          <w:szCs w:val="28"/>
          <w:lang w:val="uk-UA"/>
        </w:rPr>
      </w:pPr>
      <w:r w:rsidRPr="00F95987">
        <w:rPr>
          <w:sz w:val="28"/>
          <w:szCs w:val="28"/>
          <w:lang w:val="uk-UA"/>
        </w:rPr>
        <w:t>не менш як половини її складу відкритим голосуванням простою більшістю</w:t>
      </w:r>
    </w:p>
    <w:p w:rsidR="00F95987" w:rsidRPr="00F95987" w:rsidRDefault="00F95987" w:rsidP="00F95987">
      <w:pPr>
        <w:pStyle w:val="a8"/>
        <w:ind w:left="284" w:right="142"/>
        <w:rPr>
          <w:sz w:val="28"/>
          <w:szCs w:val="28"/>
          <w:lang w:val="uk-UA"/>
        </w:rPr>
      </w:pPr>
      <w:r w:rsidRPr="00F95987">
        <w:rPr>
          <w:sz w:val="28"/>
          <w:szCs w:val="28"/>
          <w:lang w:val="uk-UA"/>
        </w:rPr>
        <w:t>голосів. У разі рівного розподілу голосів вирішальним є голос голови</w:t>
      </w:r>
    </w:p>
    <w:p w:rsidR="00F95987" w:rsidRPr="00F95987" w:rsidRDefault="00F95987" w:rsidP="00F95987">
      <w:pPr>
        <w:pStyle w:val="a8"/>
        <w:ind w:left="284" w:right="142"/>
        <w:rPr>
          <w:sz w:val="28"/>
          <w:szCs w:val="28"/>
          <w:lang w:val="uk-UA"/>
        </w:rPr>
      </w:pPr>
      <w:r w:rsidRPr="00F95987">
        <w:rPr>
          <w:sz w:val="28"/>
          <w:szCs w:val="28"/>
          <w:lang w:val="uk-UA"/>
        </w:rPr>
        <w:t>конкурсної комісії.</w:t>
      </w:r>
    </w:p>
    <w:p w:rsidR="00F95987" w:rsidRDefault="00F95987" w:rsidP="00F95987">
      <w:pPr>
        <w:pStyle w:val="a8"/>
        <w:ind w:left="284" w:right="142"/>
        <w:rPr>
          <w:sz w:val="28"/>
          <w:szCs w:val="28"/>
          <w:lang w:val="uk-UA"/>
        </w:rPr>
      </w:pPr>
      <w:r w:rsidRPr="00F95987">
        <w:rPr>
          <w:sz w:val="28"/>
          <w:szCs w:val="28"/>
          <w:lang w:val="uk-UA"/>
        </w:rPr>
        <w:t>Рішення конкурсної комісії оформлюється протоколом, якийпідписується усіма членами комісії, які брали участь у голосуванні.</w:t>
      </w:r>
    </w:p>
    <w:p w:rsidR="00602A14" w:rsidRPr="00F95987" w:rsidRDefault="00602A14" w:rsidP="00F95987">
      <w:pPr>
        <w:pStyle w:val="a8"/>
        <w:ind w:left="284" w:right="142"/>
        <w:rPr>
          <w:sz w:val="28"/>
          <w:szCs w:val="28"/>
          <w:lang w:val="uk-UA"/>
        </w:rPr>
      </w:pPr>
    </w:p>
    <w:p w:rsidR="00F95987" w:rsidRPr="00F95987" w:rsidRDefault="00602A14" w:rsidP="00602A14">
      <w:pPr>
        <w:pStyle w:val="a8"/>
        <w:ind w:left="284" w:right="142"/>
        <w:jc w:val="center"/>
        <w:rPr>
          <w:sz w:val="28"/>
          <w:szCs w:val="28"/>
          <w:lang w:val="uk-UA"/>
        </w:rPr>
      </w:pPr>
      <w:r>
        <w:rPr>
          <w:sz w:val="28"/>
          <w:szCs w:val="28"/>
          <w:lang w:val="en-US"/>
        </w:rPr>
        <w:t>V</w:t>
      </w:r>
      <w:r w:rsidR="00F95987" w:rsidRPr="00F95987">
        <w:rPr>
          <w:sz w:val="28"/>
          <w:szCs w:val="28"/>
          <w:lang w:val="uk-UA"/>
        </w:rPr>
        <w:t>. Визначення переможця конкурсу та укладення договору</w:t>
      </w:r>
    </w:p>
    <w:p w:rsidR="00F95987" w:rsidRPr="00F95987" w:rsidRDefault="00F95987" w:rsidP="00F95987">
      <w:pPr>
        <w:pStyle w:val="a8"/>
        <w:ind w:left="284" w:right="142"/>
        <w:rPr>
          <w:sz w:val="28"/>
          <w:szCs w:val="28"/>
          <w:lang w:val="uk-UA"/>
        </w:rPr>
      </w:pPr>
      <w:r w:rsidRPr="00F95987">
        <w:rPr>
          <w:sz w:val="28"/>
          <w:szCs w:val="28"/>
          <w:lang w:val="uk-UA"/>
        </w:rPr>
        <w:t>1. Переможцем конкурсу визначається його учасник, що набравмаксимальну кількість балів щодо об’єкта конкурсу.</w:t>
      </w:r>
    </w:p>
    <w:p w:rsidR="00F95987" w:rsidRPr="00F95987" w:rsidRDefault="00F95987" w:rsidP="00F95987">
      <w:pPr>
        <w:pStyle w:val="a8"/>
        <w:ind w:left="284" w:right="142"/>
        <w:rPr>
          <w:sz w:val="28"/>
          <w:szCs w:val="28"/>
          <w:lang w:val="uk-UA"/>
        </w:rPr>
      </w:pPr>
      <w:r w:rsidRPr="00F95987">
        <w:rPr>
          <w:sz w:val="28"/>
          <w:szCs w:val="28"/>
          <w:lang w:val="uk-UA"/>
        </w:rPr>
        <w:t>2. Рішення про результати проведення конкурсу приймається конкурсною</w:t>
      </w:r>
    </w:p>
    <w:p w:rsidR="00F95987" w:rsidRPr="00F95987" w:rsidRDefault="00F95987" w:rsidP="00F95987">
      <w:pPr>
        <w:pStyle w:val="a8"/>
        <w:ind w:left="284" w:right="142"/>
        <w:rPr>
          <w:sz w:val="28"/>
          <w:szCs w:val="28"/>
          <w:lang w:val="uk-UA"/>
        </w:rPr>
      </w:pPr>
      <w:r w:rsidRPr="00F95987">
        <w:rPr>
          <w:sz w:val="28"/>
          <w:szCs w:val="28"/>
          <w:lang w:val="uk-UA"/>
        </w:rPr>
        <w:t>комісією не пізніше десяти календарних днів з моменту розкриття конвертів із</w:t>
      </w:r>
    </w:p>
    <w:p w:rsidR="00F95987" w:rsidRPr="00F95987" w:rsidRDefault="00F95987" w:rsidP="00F95987">
      <w:pPr>
        <w:pStyle w:val="a8"/>
        <w:ind w:left="284" w:right="142"/>
        <w:rPr>
          <w:sz w:val="28"/>
          <w:szCs w:val="28"/>
          <w:lang w:val="uk-UA"/>
        </w:rPr>
      </w:pPr>
      <w:r w:rsidRPr="00F95987">
        <w:rPr>
          <w:sz w:val="28"/>
          <w:szCs w:val="28"/>
          <w:lang w:val="uk-UA"/>
        </w:rPr>
        <w:t>конкурсними пропозиціями відповідно до п</w:t>
      </w:r>
      <w:r w:rsidR="00602A14">
        <w:rPr>
          <w:sz w:val="28"/>
          <w:szCs w:val="28"/>
          <w:lang w:val="uk-UA"/>
        </w:rPr>
        <w:t>.</w:t>
      </w:r>
      <w:r w:rsidRPr="00F95987">
        <w:rPr>
          <w:sz w:val="28"/>
          <w:szCs w:val="28"/>
          <w:lang w:val="uk-UA"/>
        </w:rPr>
        <w:t xml:space="preserve"> 9 розділу 4 цього положення.</w:t>
      </w:r>
    </w:p>
    <w:p w:rsidR="00F95987" w:rsidRPr="00F95987" w:rsidRDefault="00F95987" w:rsidP="00F95987">
      <w:pPr>
        <w:pStyle w:val="a8"/>
        <w:ind w:left="284" w:right="142"/>
        <w:rPr>
          <w:sz w:val="28"/>
          <w:szCs w:val="28"/>
          <w:lang w:val="uk-UA"/>
        </w:rPr>
      </w:pPr>
      <w:r w:rsidRPr="00F95987">
        <w:rPr>
          <w:sz w:val="28"/>
          <w:szCs w:val="28"/>
          <w:lang w:val="uk-UA"/>
        </w:rPr>
        <w:t>3. Переможець конкурсу за кожним об’єктом конкурсу оголошується на</w:t>
      </w:r>
    </w:p>
    <w:p w:rsidR="00F95987" w:rsidRPr="00F95987" w:rsidRDefault="00F95987" w:rsidP="00F95987">
      <w:pPr>
        <w:pStyle w:val="a8"/>
        <w:ind w:left="284" w:right="142"/>
        <w:rPr>
          <w:sz w:val="28"/>
          <w:szCs w:val="28"/>
          <w:lang w:val="uk-UA"/>
        </w:rPr>
      </w:pPr>
      <w:r w:rsidRPr="00F95987">
        <w:rPr>
          <w:sz w:val="28"/>
          <w:szCs w:val="28"/>
          <w:lang w:val="uk-UA"/>
        </w:rPr>
        <w:t>засіданні конкурсної комісії, на яке запрошуються усі учасники конкурсу або</w:t>
      </w:r>
    </w:p>
    <w:p w:rsidR="00F95987" w:rsidRPr="00F95987" w:rsidRDefault="00F95987" w:rsidP="00F95987">
      <w:pPr>
        <w:pStyle w:val="a8"/>
        <w:ind w:left="284" w:right="142"/>
        <w:rPr>
          <w:sz w:val="28"/>
          <w:szCs w:val="28"/>
          <w:lang w:val="uk-UA"/>
        </w:rPr>
      </w:pPr>
      <w:r w:rsidRPr="00F95987">
        <w:rPr>
          <w:sz w:val="28"/>
          <w:szCs w:val="28"/>
          <w:lang w:val="uk-UA"/>
        </w:rPr>
        <w:t>уповноважені ними особи.</w:t>
      </w:r>
    </w:p>
    <w:p w:rsidR="00F95987" w:rsidRPr="00F95987" w:rsidRDefault="00F95987" w:rsidP="00F95987">
      <w:pPr>
        <w:pStyle w:val="a8"/>
        <w:ind w:left="284" w:right="142"/>
        <w:rPr>
          <w:sz w:val="28"/>
          <w:szCs w:val="28"/>
          <w:lang w:val="uk-UA"/>
        </w:rPr>
      </w:pPr>
      <w:r w:rsidRPr="00F95987">
        <w:rPr>
          <w:sz w:val="28"/>
          <w:szCs w:val="28"/>
          <w:lang w:val="uk-UA"/>
        </w:rPr>
        <w:t>4. У разі якщо у конкурсі взяв участь тільки один учасник і його</w:t>
      </w:r>
    </w:p>
    <w:p w:rsidR="00F95987" w:rsidRPr="00F95987" w:rsidRDefault="00F95987" w:rsidP="00F95987">
      <w:pPr>
        <w:pStyle w:val="a8"/>
        <w:ind w:left="284" w:right="142"/>
        <w:rPr>
          <w:sz w:val="28"/>
          <w:szCs w:val="28"/>
          <w:lang w:val="uk-UA"/>
        </w:rPr>
      </w:pPr>
      <w:r w:rsidRPr="00F95987">
        <w:rPr>
          <w:sz w:val="28"/>
          <w:szCs w:val="28"/>
          <w:lang w:val="uk-UA"/>
        </w:rPr>
        <w:t>пропозиція не була відхилена, він оголошується переможцем конкурсу.</w:t>
      </w:r>
    </w:p>
    <w:p w:rsidR="00F95987" w:rsidRPr="00F95987" w:rsidRDefault="00F95987" w:rsidP="00F95987">
      <w:pPr>
        <w:pStyle w:val="a8"/>
        <w:ind w:left="284" w:right="142"/>
        <w:rPr>
          <w:sz w:val="28"/>
          <w:szCs w:val="28"/>
          <w:lang w:val="uk-UA"/>
        </w:rPr>
      </w:pPr>
      <w:r w:rsidRPr="00F95987">
        <w:rPr>
          <w:sz w:val="28"/>
          <w:szCs w:val="28"/>
          <w:lang w:val="uk-UA"/>
        </w:rPr>
        <w:lastRenderedPageBreak/>
        <w:t>5. Підписаний протокол засідання конкурсної комісії є підставою для</w:t>
      </w:r>
    </w:p>
    <w:p w:rsidR="00F95987" w:rsidRPr="00F95987" w:rsidRDefault="00F95987" w:rsidP="00F95987">
      <w:pPr>
        <w:pStyle w:val="a8"/>
        <w:ind w:left="284" w:right="142"/>
        <w:rPr>
          <w:sz w:val="28"/>
          <w:szCs w:val="28"/>
          <w:lang w:val="uk-UA"/>
        </w:rPr>
      </w:pPr>
      <w:r w:rsidRPr="00F95987">
        <w:rPr>
          <w:sz w:val="28"/>
          <w:szCs w:val="28"/>
          <w:lang w:val="uk-UA"/>
        </w:rPr>
        <w:t>прийняття виконкомом протягом п’яти календарних днів з моменту його</w:t>
      </w:r>
    </w:p>
    <w:p w:rsidR="00F95987" w:rsidRPr="00F95987" w:rsidRDefault="00F95987" w:rsidP="00F95987">
      <w:pPr>
        <w:pStyle w:val="a8"/>
        <w:ind w:left="284" w:right="142"/>
        <w:rPr>
          <w:sz w:val="28"/>
          <w:szCs w:val="28"/>
          <w:lang w:val="uk-UA"/>
        </w:rPr>
      </w:pPr>
      <w:r w:rsidRPr="00F95987">
        <w:rPr>
          <w:sz w:val="28"/>
          <w:szCs w:val="28"/>
          <w:lang w:val="uk-UA"/>
        </w:rPr>
        <w:t>підписання рішення про призначення управителя.</w:t>
      </w:r>
    </w:p>
    <w:p w:rsidR="00F95987" w:rsidRPr="00F95987" w:rsidRDefault="00F95987" w:rsidP="00F95987">
      <w:pPr>
        <w:pStyle w:val="a8"/>
        <w:ind w:left="284" w:right="142"/>
        <w:rPr>
          <w:sz w:val="28"/>
          <w:szCs w:val="28"/>
          <w:lang w:val="uk-UA"/>
        </w:rPr>
      </w:pPr>
      <w:r w:rsidRPr="00F95987">
        <w:rPr>
          <w:sz w:val="28"/>
          <w:szCs w:val="28"/>
          <w:lang w:val="uk-UA"/>
        </w:rPr>
        <w:t>6. Протягом п'яти календарних днів з дня прийняття виконкомом рішення</w:t>
      </w:r>
    </w:p>
    <w:p w:rsidR="00F95987" w:rsidRPr="00F95987" w:rsidRDefault="00F95987" w:rsidP="00F95987">
      <w:pPr>
        <w:pStyle w:val="a8"/>
        <w:ind w:left="284" w:right="142"/>
        <w:rPr>
          <w:sz w:val="28"/>
          <w:szCs w:val="28"/>
          <w:lang w:val="uk-UA"/>
        </w:rPr>
      </w:pPr>
      <w:r w:rsidRPr="00F95987">
        <w:rPr>
          <w:sz w:val="28"/>
          <w:szCs w:val="28"/>
          <w:lang w:val="uk-UA"/>
        </w:rPr>
        <w:t>про призначення управителя з переможцем конкурсу укладається договір про</w:t>
      </w:r>
    </w:p>
    <w:p w:rsidR="00F95987" w:rsidRPr="00F95987" w:rsidRDefault="00F95987" w:rsidP="00F95987">
      <w:pPr>
        <w:pStyle w:val="a8"/>
        <w:ind w:left="284" w:right="142"/>
        <w:rPr>
          <w:sz w:val="28"/>
          <w:szCs w:val="28"/>
          <w:lang w:val="uk-UA"/>
        </w:rPr>
      </w:pPr>
      <w:r w:rsidRPr="00F95987">
        <w:rPr>
          <w:sz w:val="28"/>
          <w:szCs w:val="28"/>
          <w:lang w:val="uk-UA"/>
        </w:rPr>
        <w:t>надання послуги з управління багатоквартирним будинком.</w:t>
      </w:r>
    </w:p>
    <w:p w:rsidR="00F95987" w:rsidRPr="00F95987" w:rsidRDefault="00F95987" w:rsidP="00F95987">
      <w:pPr>
        <w:pStyle w:val="a8"/>
        <w:ind w:left="284" w:right="142"/>
        <w:rPr>
          <w:sz w:val="28"/>
          <w:szCs w:val="28"/>
          <w:lang w:val="uk-UA"/>
        </w:rPr>
      </w:pPr>
      <w:r w:rsidRPr="00F95987">
        <w:rPr>
          <w:sz w:val="28"/>
          <w:szCs w:val="28"/>
          <w:lang w:val="uk-UA"/>
        </w:rPr>
        <w:t>Договір про надання послуги за кожним багатоквартирним будинком, що</w:t>
      </w:r>
    </w:p>
    <w:p w:rsidR="00F95987" w:rsidRPr="00F95987" w:rsidRDefault="00F95987" w:rsidP="00F95987">
      <w:pPr>
        <w:pStyle w:val="a8"/>
        <w:ind w:left="284" w:right="142"/>
        <w:rPr>
          <w:sz w:val="28"/>
          <w:szCs w:val="28"/>
          <w:lang w:val="uk-UA"/>
        </w:rPr>
      </w:pPr>
      <w:r w:rsidRPr="00F95987">
        <w:rPr>
          <w:sz w:val="28"/>
          <w:szCs w:val="28"/>
          <w:lang w:val="uk-UA"/>
        </w:rPr>
        <w:t>входив в об’єкт конкурсу, строком на один рік від імені співвласниківбагато</w:t>
      </w:r>
      <w:r w:rsidR="00602A14">
        <w:rPr>
          <w:sz w:val="28"/>
          <w:szCs w:val="28"/>
          <w:lang w:val="uk-UA"/>
        </w:rPr>
        <w:t>-</w:t>
      </w:r>
      <w:r w:rsidRPr="00F95987">
        <w:rPr>
          <w:sz w:val="28"/>
          <w:szCs w:val="28"/>
          <w:lang w:val="uk-UA"/>
        </w:rPr>
        <w:t>квартирного будинку підписує уповноважена особа виконавчого органу</w:t>
      </w:r>
    </w:p>
    <w:p w:rsidR="00F95987" w:rsidRPr="00F95987" w:rsidRDefault="00F95987" w:rsidP="00F95987">
      <w:pPr>
        <w:pStyle w:val="a8"/>
        <w:ind w:left="284" w:right="142"/>
        <w:rPr>
          <w:sz w:val="28"/>
          <w:szCs w:val="28"/>
          <w:lang w:val="uk-UA"/>
        </w:rPr>
      </w:pPr>
      <w:r w:rsidRPr="00F95987">
        <w:rPr>
          <w:sz w:val="28"/>
          <w:szCs w:val="28"/>
          <w:lang w:val="uk-UA"/>
        </w:rPr>
        <w:t>міської ради, за рішенням якого призначається управитель.</w:t>
      </w:r>
    </w:p>
    <w:p w:rsidR="00F95987" w:rsidRPr="00F95987" w:rsidRDefault="00F95987" w:rsidP="00F95987">
      <w:pPr>
        <w:pStyle w:val="a8"/>
        <w:ind w:left="284" w:right="142"/>
        <w:rPr>
          <w:sz w:val="28"/>
          <w:szCs w:val="28"/>
          <w:lang w:val="uk-UA"/>
        </w:rPr>
      </w:pPr>
      <w:r w:rsidRPr="00F95987">
        <w:rPr>
          <w:sz w:val="28"/>
          <w:szCs w:val="28"/>
          <w:lang w:val="uk-UA"/>
        </w:rPr>
        <w:t>Інформація про управителя, з яким укладено договір про надання</w:t>
      </w:r>
    </w:p>
    <w:p w:rsidR="00F95987" w:rsidRPr="00F95987" w:rsidRDefault="00F95987" w:rsidP="00F95987">
      <w:pPr>
        <w:pStyle w:val="a8"/>
        <w:ind w:left="284" w:right="142"/>
        <w:rPr>
          <w:sz w:val="28"/>
          <w:szCs w:val="28"/>
          <w:lang w:val="uk-UA"/>
        </w:rPr>
      </w:pPr>
      <w:r w:rsidRPr="00F95987">
        <w:rPr>
          <w:sz w:val="28"/>
          <w:szCs w:val="28"/>
          <w:lang w:val="uk-UA"/>
        </w:rPr>
        <w:t>послуги, доводиться до відома співвласників багатоквартирного будинку</w:t>
      </w:r>
    </w:p>
    <w:p w:rsidR="00F95987" w:rsidRPr="00F95987" w:rsidRDefault="00F95987" w:rsidP="00602A14">
      <w:pPr>
        <w:pStyle w:val="a8"/>
        <w:ind w:left="284"/>
        <w:rPr>
          <w:sz w:val="28"/>
          <w:szCs w:val="28"/>
          <w:lang w:val="uk-UA"/>
        </w:rPr>
      </w:pPr>
      <w:r w:rsidRPr="00F95987">
        <w:rPr>
          <w:sz w:val="28"/>
          <w:szCs w:val="28"/>
          <w:lang w:val="uk-UA"/>
        </w:rPr>
        <w:t xml:space="preserve">шляхом розміщення на офіційному веб-сайті органу місцевого </w:t>
      </w:r>
      <w:r w:rsidR="00602A14">
        <w:rPr>
          <w:sz w:val="28"/>
          <w:szCs w:val="28"/>
          <w:lang w:val="uk-UA"/>
        </w:rPr>
        <w:t>с</w:t>
      </w:r>
      <w:r w:rsidRPr="00F95987">
        <w:rPr>
          <w:sz w:val="28"/>
          <w:szCs w:val="28"/>
          <w:lang w:val="uk-UA"/>
        </w:rPr>
        <w:t>амоврядування</w:t>
      </w:r>
    </w:p>
    <w:p w:rsidR="00F95987" w:rsidRPr="00F95987" w:rsidRDefault="00F95987" w:rsidP="00F95987">
      <w:pPr>
        <w:pStyle w:val="a8"/>
        <w:ind w:left="284" w:right="142"/>
        <w:rPr>
          <w:sz w:val="28"/>
          <w:szCs w:val="28"/>
          <w:lang w:val="uk-UA"/>
        </w:rPr>
      </w:pPr>
      <w:r w:rsidRPr="00F95987">
        <w:rPr>
          <w:sz w:val="28"/>
          <w:szCs w:val="28"/>
          <w:lang w:val="uk-UA"/>
        </w:rPr>
        <w:t>та в кожному конкретному будинку (на прибудинковій території), зокрема на</w:t>
      </w:r>
    </w:p>
    <w:p w:rsidR="00F95987" w:rsidRPr="00F95987" w:rsidRDefault="00F95987" w:rsidP="00F95987">
      <w:pPr>
        <w:pStyle w:val="a8"/>
        <w:ind w:left="284" w:right="142"/>
        <w:rPr>
          <w:sz w:val="28"/>
          <w:szCs w:val="28"/>
          <w:lang w:val="uk-UA"/>
        </w:rPr>
      </w:pPr>
      <w:r w:rsidRPr="00F95987">
        <w:rPr>
          <w:sz w:val="28"/>
          <w:szCs w:val="28"/>
          <w:lang w:val="uk-UA"/>
        </w:rPr>
        <w:t>інформаційних стендах у під’їздах будинків та біля них, відповідного</w:t>
      </w:r>
    </w:p>
    <w:p w:rsidR="00F95987" w:rsidRPr="00F95987" w:rsidRDefault="00F95987" w:rsidP="00F95987">
      <w:pPr>
        <w:pStyle w:val="a8"/>
        <w:ind w:left="284" w:right="142"/>
        <w:rPr>
          <w:sz w:val="28"/>
          <w:szCs w:val="28"/>
          <w:lang w:val="uk-UA"/>
        </w:rPr>
      </w:pPr>
      <w:r w:rsidRPr="00F95987">
        <w:rPr>
          <w:sz w:val="28"/>
          <w:szCs w:val="28"/>
          <w:lang w:val="uk-UA"/>
        </w:rPr>
        <w:t xml:space="preserve">оголошення. Оголошення має містити інформацію про повне найменування </w:t>
      </w:r>
    </w:p>
    <w:p w:rsidR="00F95987" w:rsidRPr="00F95987" w:rsidRDefault="00F95987" w:rsidP="00F95987">
      <w:pPr>
        <w:pStyle w:val="a8"/>
        <w:ind w:left="284" w:right="142"/>
        <w:rPr>
          <w:sz w:val="28"/>
          <w:szCs w:val="28"/>
          <w:lang w:val="uk-UA"/>
        </w:rPr>
      </w:pPr>
      <w:r w:rsidRPr="00F95987">
        <w:rPr>
          <w:sz w:val="28"/>
          <w:szCs w:val="28"/>
          <w:lang w:val="uk-UA"/>
        </w:rPr>
        <w:t>(прізвище, ім’я, по батькові) управителя, його контактні телефони, номер та</w:t>
      </w:r>
    </w:p>
    <w:p w:rsidR="00F95987" w:rsidRPr="00F95987" w:rsidRDefault="00F95987" w:rsidP="00F95987">
      <w:pPr>
        <w:pStyle w:val="a8"/>
        <w:ind w:left="284" w:right="142"/>
        <w:rPr>
          <w:sz w:val="28"/>
          <w:szCs w:val="28"/>
          <w:lang w:val="uk-UA"/>
        </w:rPr>
      </w:pPr>
      <w:r w:rsidRPr="00F95987">
        <w:rPr>
          <w:sz w:val="28"/>
          <w:szCs w:val="28"/>
          <w:lang w:val="uk-UA"/>
        </w:rPr>
        <w:t>дату укладення договору, ціну послуги.</w:t>
      </w:r>
    </w:p>
    <w:p w:rsidR="00F95987" w:rsidRPr="00F95987" w:rsidRDefault="00F95987" w:rsidP="00F95987">
      <w:pPr>
        <w:pStyle w:val="a8"/>
        <w:ind w:left="284" w:right="142"/>
        <w:rPr>
          <w:sz w:val="28"/>
          <w:szCs w:val="28"/>
          <w:lang w:val="uk-UA"/>
        </w:rPr>
      </w:pPr>
      <w:r w:rsidRPr="00F95987">
        <w:rPr>
          <w:sz w:val="28"/>
          <w:szCs w:val="28"/>
          <w:lang w:val="uk-UA"/>
        </w:rPr>
        <w:t>7. У разі відмови переможця конкурсу від підписання договору про</w:t>
      </w:r>
    </w:p>
    <w:p w:rsidR="00F95987" w:rsidRPr="00F95987" w:rsidRDefault="00F95987" w:rsidP="00F95987">
      <w:pPr>
        <w:pStyle w:val="a8"/>
        <w:ind w:left="284" w:right="142"/>
        <w:rPr>
          <w:sz w:val="28"/>
          <w:szCs w:val="28"/>
          <w:lang w:val="uk-UA"/>
        </w:rPr>
      </w:pPr>
      <w:r w:rsidRPr="00F95987">
        <w:rPr>
          <w:sz w:val="28"/>
          <w:szCs w:val="28"/>
          <w:lang w:val="uk-UA"/>
        </w:rPr>
        <w:t>надання послуги або неукладення договору з його вини у строк, визначений</w:t>
      </w:r>
    </w:p>
    <w:p w:rsidR="00F95987" w:rsidRPr="00F95987" w:rsidRDefault="00F95987" w:rsidP="00F95987">
      <w:pPr>
        <w:pStyle w:val="a8"/>
        <w:ind w:left="284" w:right="142"/>
        <w:rPr>
          <w:sz w:val="28"/>
          <w:szCs w:val="28"/>
          <w:lang w:val="uk-UA"/>
        </w:rPr>
      </w:pPr>
      <w:r w:rsidRPr="00F95987">
        <w:rPr>
          <w:sz w:val="28"/>
          <w:szCs w:val="28"/>
          <w:lang w:val="uk-UA"/>
        </w:rPr>
        <w:t>п</w:t>
      </w:r>
      <w:r w:rsidR="00602A14">
        <w:rPr>
          <w:sz w:val="28"/>
          <w:szCs w:val="28"/>
          <w:lang w:val="uk-UA"/>
        </w:rPr>
        <w:t>.</w:t>
      </w:r>
      <w:r w:rsidRPr="00F95987">
        <w:rPr>
          <w:sz w:val="28"/>
          <w:szCs w:val="28"/>
          <w:lang w:val="uk-UA"/>
        </w:rPr>
        <w:t>6 цього розділу положення, конкурсна комісія може визначити</w:t>
      </w:r>
    </w:p>
    <w:p w:rsidR="00F95987" w:rsidRPr="00F95987" w:rsidRDefault="00F95987" w:rsidP="00F95987">
      <w:pPr>
        <w:pStyle w:val="a8"/>
        <w:ind w:left="284" w:right="142"/>
        <w:rPr>
          <w:sz w:val="28"/>
          <w:szCs w:val="28"/>
          <w:lang w:val="uk-UA"/>
        </w:rPr>
      </w:pPr>
      <w:r w:rsidRPr="00F95987">
        <w:rPr>
          <w:sz w:val="28"/>
          <w:szCs w:val="28"/>
          <w:lang w:val="uk-UA"/>
        </w:rPr>
        <w:t>переможцем учасника, що набрав максимальне число балів за оцінюванням із</w:t>
      </w:r>
    </w:p>
    <w:p w:rsidR="00F95987" w:rsidRPr="00F95987" w:rsidRDefault="00F95987" w:rsidP="00F95987">
      <w:pPr>
        <w:pStyle w:val="a8"/>
        <w:ind w:left="284" w:right="142"/>
        <w:rPr>
          <w:sz w:val="28"/>
          <w:szCs w:val="28"/>
          <w:lang w:val="uk-UA"/>
        </w:rPr>
      </w:pPr>
      <w:r w:rsidRPr="00F95987">
        <w:rPr>
          <w:sz w:val="28"/>
          <w:szCs w:val="28"/>
          <w:lang w:val="uk-UA"/>
        </w:rPr>
        <w:t>числа інших поданих конкурсних пропозицій, або оголосити повторний</w:t>
      </w:r>
    </w:p>
    <w:p w:rsidR="00F95987" w:rsidRPr="00F95987" w:rsidRDefault="00F95987" w:rsidP="00F95987">
      <w:pPr>
        <w:pStyle w:val="a8"/>
        <w:ind w:left="284" w:right="142"/>
        <w:rPr>
          <w:sz w:val="28"/>
          <w:szCs w:val="28"/>
          <w:lang w:val="uk-UA"/>
        </w:rPr>
      </w:pPr>
      <w:r w:rsidRPr="00F95987">
        <w:rPr>
          <w:sz w:val="28"/>
          <w:szCs w:val="28"/>
          <w:lang w:val="uk-UA"/>
        </w:rPr>
        <w:t>конкурс.</w:t>
      </w:r>
    </w:p>
    <w:p w:rsidR="00F95987" w:rsidRPr="00F95987" w:rsidRDefault="00F95987" w:rsidP="00F95987">
      <w:pPr>
        <w:pStyle w:val="a8"/>
        <w:ind w:left="284" w:right="142"/>
        <w:rPr>
          <w:sz w:val="28"/>
          <w:szCs w:val="28"/>
          <w:lang w:val="uk-UA"/>
        </w:rPr>
      </w:pPr>
      <w:r w:rsidRPr="00F95987">
        <w:rPr>
          <w:sz w:val="28"/>
          <w:szCs w:val="28"/>
          <w:lang w:val="uk-UA"/>
        </w:rPr>
        <w:t>Відповідне рішення конкурсної комісії оформлюється протоколом, витяг</w:t>
      </w:r>
    </w:p>
    <w:p w:rsidR="00F95987" w:rsidRPr="00F95987" w:rsidRDefault="00F95987" w:rsidP="00F95987">
      <w:pPr>
        <w:pStyle w:val="a8"/>
        <w:ind w:left="284" w:right="142"/>
        <w:rPr>
          <w:sz w:val="28"/>
          <w:szCs w:val="28"/>
          <w:lang w:val="uk-UA"/>
        </w:rPr>
      </w:pPr>
      <w:r w:rsidRPr="00F95987">
        <w:rPr>
          <w:sz w:val="28"/>
          <w:szCs w:val="28"/>
          <w:lang w:val="uk-UA"/>
        </w:rPr>
        <w:t>із якого підписується головою та секретарем конкурсної комісії і надсилається</w:t>
      </w:r>
    </w:p>
    <w:p w:rsidR="00F95987" w:rsidRPr="00F95987" w:rsidRDefault="00F95987" w:rsidP="00F95987">
      <w:pPr>
        <w:pStyle w:val="a8"/>
        <w:ind w:left="284" w:right="142"/>
        <w:rPr>
          <w:sz w:val="28"/>
          <w:szCs w:val="28"/>
          <w:lang w:val="uk-UA"/>
        </w:rPr>
      </w:pPr>
      <w:r w:rsidRPr="00F95987">
        <w:rPr>
          <w:sz w:val="28"/>
          <w:szCs w:val="28"/>
          <w:lang w:val="uk-UA"/>
        </w:rPr>
        <w:t>протягом трьох календарних днів усім учасникам конкурсу.</w:t>
      </w:r>
    </w:p>
    <w:p w:rsidR="00602A14" w:rsidRDefault="00602A14" w:rsidP="00F95987">
      <w:pPr>
        <w:pStyle w:val="a8"/>
        <w:ind w:left="284" w:right="142"/>
        <w:rPr>
          <w:sz w:val="28"/>
          <w:szCs w:val="28"/>
          <w:lang w:val="uk-UA"/>
        </w:rPr>
      </w:pPr>
    </w:p>
    <w:p w:rsidR="00F95987" w:rsidRPr="00F95987" w:rsidRDefault="00602A14" w:rsidP="00602A14">
      <w:pPr>
        <w:pStyle w:val="a8"/>
        <w:ind w:left="284" w:right="142"/>
        <w:jc w:val="center"/>
        <w:rPr>
          <w:sz w:val="28"/>
          <w:szCs w:val="28"/>
          <w:lang w:val="uk-UA"/>
        </w:rPr>
      </w:pPr>
      <w:r>
        <w:rPr>
          <w:sz w:val="28"/>
          <w:szCs w:val="28"/>
          <w:lang w:val="en-US"/>
        </w:rPr>
        <w:t>V</w:t>
      </w:r>
      <w:r>
        <w:rPr>
          <w:sz w:val="28"/>
          <w:szCs w:val="28"/>
          <w:lang w:val="uk-UA"/>
        </w:rPr>
        <w:t>І</w:t>
      </w:r>
      <w:r w:rsidR="00F95987" w:rsidRPr="00F95987">
        <w:rPr>
          <w:sz w:val="28"/>
          <w:szCs w:val="28"/>
          <w:lang w:val="uk-UA"/>
        </w:rPr>
        <w:t>. Розгляд спорів</w:t>
      </w:r>
    </w:p>
    <w:p w:rsidR="00F95987" w:rsidRPr="00F95987" w:rsidRDefault="00F95987" w:rsidP="00F95987">
      <w:pPr>
        <w:pStyle w:val="a8"/>
        <w:ind w:left="284" w:right="142"/>
        <w:rPr>
          <w:sz w:val="28"/>
          <w:szCs w:val="28"/>
          <w:lang w:val="uk-UA"/>
        </w:rPr>
      </w:pPr>
      <w:r w:rsidRPr="00F95987">
        <w:rPr>
          <w:sz w:val="28"/>
          <w:szCs w:val="28"/>
          <w:lang w:val="uk-UA"/>
        </w:rPr>
        <w:t>Спори, що виникають у ході проведення конкурсу, розглядаються в</w:t>
      </w:r>
    </w:p>
    <w:p w:rsidR="00F95987" w:rsidRDefault="00F95987" w:rsidP="00F95987">
      <w:pPr>
        <w:pStyle w:val="a8"/>
        <w:ind w:left="284" w:right="142"/>
        <w:rPr>
          <w:sz w:val="28"/>
          <w:szCs w:val="28"/>
          <w:lang w:val="uk-UA"/>
        </w:rPr>
      </w:pPr>
      <w:r w:rsidRPr="00F95987">
        <w:rPr>
          <w:sz w:val="28"/>
          <w:szCs w:val="28"/>
          <w:lang w:val="uk-UA"/>
        </w:rPr>
        <w:t>установленому законодавством порядку.</w:t>
      </w:r>
      <w:r w:rsidRPr="00F95987">
        <w:rPr>
          <w:sz w:val="28"/>
          <w:szCs w:val="28"/>
          <w:lang w:val="uk-UA"/>
        </w:rPr>
        <w:cr/>
      </w:r>
    </w:p>
    <w:p w:rsidR="00602A14" w:rsidRDefault="00602A14" w:rsidP="00F95987">
      <w:pPr>
        <w:pStyle w:val="a8"/>
        <w:ind w:left="284" w:right="142"/>
        <w:rPr>
          <w:sz w:val="28"/>
          <w:szCs w:val="28"/>
          <w:lang w:val="uk-UA"/>
        </w:rPr>
      </w:pPr>
    </w:p>
    <w:p w:rsidR="00F74CD9" w:rsidRDefault="00F74CD9" w:rsidP="00F95987">
      <w:pPr>
        <w:pStyle w:val="a8"/>
        <w:ind w:left="284" w:right="142"/>
        <w:rPr>
          <w:sz w:val="28"/>
          <w:szCs w:val="28"/>
          <w:lang w:val="uk-UA"/>
        </w:rPr>
      </w:pPr>
    </w:p>
    <w:p w:rsidR="00F74CD9" w:rsidRDefault="00F74CD9" w:rsidP="00F95987">
      <w:pPr>
        <w:pStyle w:val="a8"/>
        <w:ind w:left="284" w:right="142"/>
        <w:rPr>
          <w:sz w:val="28"/>
          <w:szCs w:val="28"/>
          <w:lang w:val="uk-UA"/>
        </w:rPr>
      </w:pPr>
    </w:p>
    <w:p w:rsidR="00F74CD9" w:rsidRDefault="00F74CD9" w:rsidP="00F95987">
      <w:pPr>
        <w:pStyle w:val="a8"/>
        <w:ind w:left="284" w:right="142"/>
        <w:rPr>
          <w:sz w:val="28"/>
          <w:szCs w:val="28"/>
          <w:lang w:val="uk-UA"/>
        </w:rPr>
      </w:pPr>
    </w:p>
    <w:p w:rsidR="00F74CD9" w:rsidRDefault="00F74CD9" w:rsidP="00F95987">
      <w:pPr>
        <w:pStyle w:val="a8"/>
        <w:ind w:left="284" w:right="142"/>
        <w:rPr>
          <w:sz w:val="28"/>
          <w:szCs w:val="28"/>
          <w:lang w:val="uk-UA"/>
        </w:rPr>
      </w:pPr>
    </w:p>
    <w:p w:rsidR="00F74CD9" w:rsidRDefault="00F74CD9" w:rsidP="00F95987">
      <w:pPr>
        <w:pStyle w:val="a8"/>
        <w:ind w:left="284" w:right="142"/>
        <w:rPr>
          <w:sz w:val="28"/>
          <w:szCs w:val="28"/>
          <w:lang w:val="uk-UA"/>
        </w:rPr>
      </w:pPr>
    </w:p>
    <w:p w:rsidR="00F74CD9" w:rsidRDefault="00F74CD9" w:rsidP="00F95987">
      <w:pPr>
        <w:pStyle w:val="a8"/>
        <w:ind w:left="284" w:right="142"/>
        <w:rPr>
          <w:sz w:val="28"/>
          <w:szCs w:val="28"/>
          <w:lang w:val="uk-UA"/>
        </w:rPr>
      </w:pPr>
    </w:p>
    <w:p w:rsidR="00F74CD9" w:rsidRDefault="00F74CD9" w:rsidP="00F95987">
      <w:pPr>
        <w:pStyle w:val="a8"/>
        <w:ind w:left="284" w:right="142"/>
        <w:rPr>
          <w:sz w:val="28"/>
          <w:szCs w:val="28"/>
          <w:lang w:val="uk-UA"/>
        </w:rPr>
      </w:pPr>
    </w:p>
    <w:p w:rsidR="00F74CD9" w:rsidRDefault="00F74CD9" w:rsidP="00F95987">
      <w:pPr>
        <w:pStyle w:val="a8"/>
        <w:ind w:left="284" w:right="142"/>
        <w:rPr>
          <w:sz w:val="28"/>
          <w:szCs w:val="28"/>
          <w:lang w:val="uk-UA"/>
        </w:rPr>
      </w:pPr>
    </w:p>
    <w:p w:rsidR="005B19F5" w:rsidRPr="000C53A7" w:rsidRDefault="005B19F5" w:rsidP="005B19F5">
      <w:pPr>
        <w:pStyle w:val="a8"/>
        <w:spacing w:before="120" w:after="120"/>
        <w:ind w:left="284"/>
        <w:jc w:val="center"/>
        <w:rPr>
          <w:b/>
          <w:sz w:val="28"/>
          <w:szCs w:val="28"/>
          <w:lang w:val="uk-UA"/>
        </w:rPr>
      </w:pPr>
      <w:r>
        <w:rPr>
          <w:b/>
          <w:sz w:val="28"/>
          <w:szCs w:val="28"/>
          <w:lang w:val="uk-UA"/>
        </w:rPr>
        <w:t>Заступник міського голови                                           С.Попко</w:t>
      </w:r>
    </w:p>
    <w:p w:rsidR="00F74CD9" w:rsidRDefault="00F74CD9" w:rsidP="00F95987">
      <w:pPr>
        <w:pStyle w:val="a8"/>
        <w:ind w:left="284" w:right="142"/>
        <w:rPr>
          <w:sz w:val="28"/>
          <w:szCs w:val="28"/>
          <w:lang w:val="uk-UA"/>
        </w:rPr>
      </w:pPr>
    </w:p>
    <w:p w:rsidR="00F74CD9" w:rsidRDefault="00F74CD9" w:rsidP="00F95987">
      <w:pPr>
        <w:pStyle w:val="a8"/>
        <w:ind w:left="284" w:right="142"/>
        <w:rPr>
          <w:sz w:val="28"/>
          <w:szCs w:val="28"/>
          <w:lang w:val="uk-UA"/>
        </w:rPr>
      </w:pPr>
    </w:p>
    <w:p w:rsidR="00F74CD9" w:rsidRDefault="00F74CD9" w:rsidP="00F95987">
      <w:pPr>
        <w:pStyle w:val="a8"/>
        <w:ind w:left="284" w:right="142"/>
        <w:rPr>
          <w:sz w:val="28"/>
          <w:szCs w:val="28"/>
          <w:lang w:val="uk-UA"/>
        </w:rPr>
      </w:pPr>
    </w:p>
    <w:p w:rsidR="00F74CD9" w:rsidRDefault="00F74CD9" w:rsidP="00F95987">
      <w:pPr>
        <w:pStyle w:val="a8"/>
        <w:ind w:left="284" w:right="142"/>
        <w:rPr>
          <w:sz w:val="28"/>
          <w:szCs w:val="28"/>
          <w:lang w:val="uk-UA"/>
        </w:rPr>
      </w:pPr>
    </w:p>
    <w:p w:rsidR="00F74CD9" w:rsidRDefault="00F74CD9" w:rsidP="00F95987">
      <w:pPr>
        <w:pStyle w:val="a8"/>
        <w:ind w:left="284" w:right="142"/>
        <w:rPr>
          <w:sz w:val="28"/>
          <w:szCs w:val="28"/>
          <w:lang w:val="uk-UA"/>
        </w:rPr>
      </w:pPr>
    </w:p>
    <w:p w:rsidR="00F74CD9" w:rsidRDefault="00F74CD9" w:rsidP="00F95987">
      <w:pPr>
        <w:pStyle w:val="a8"/>
        <w:ind w:left="284" w:right="142"/>
        <w:rPr>
          <w:sz w:val="28"/>
          <w:szCs w:val="28"/>
          <w:lang w:val="uk-UA"/>
        </w:rPr>
      </w:pPr>
    </w:p>
    <w:p w:rsidR="00F74CD9" w:rsidRDefault="00F74CD9" w:rsidP="00F95987">
      <w:pPr>
        <w:pStyle w:val="a8"/>
        <w:ind w:left="284" w:right="142"/>
        <w:rPr>
          <w:sz w:val="28"/>
          <w:szCs w:val="28"/>
          <w:lang w:val="uk-UA"/>
        </w:rPr>
      </w:pPr>
    </w:p>
    <w:p w:rsidR="00F74CD9" w:rsidRDefault="00F74CD9" w:rsidP="00F95987">
      <w:pPr>
        <w:pStyle w:val="a8"/>
        <w:ind w:left="284" w:right="142"/>
        <w:rPr>
          <w:sz w:val="28"/>
          <w:szCs w:val="28"/>
          <w:lang w:val="uk-UA"/>
        </w:rPr>
      </w:pPr>
    </w:p>
    <w:p w:rsidR="00F74CD9" w:rsidRDefault="00F74CD9" w:rsidP="00F95987">
      <w:pPr>
        <w:pStyle w:val="a8"/>
        <w:ind w:left="284" w:right="142"/>
        <w:rPr>
          <w:sz w:val="28"/>
          <w:szCs w:val="28"/>
          <w:lang w:val="uk-UA"/>
        </w:rPr>
      </w:pPr>
    </w:p>
    <w:p w:rsidR="00A446DC" w:rsidRDefault="00A446DC" w:rsidP="00F95987">
      <w:pPr>
        <w:pStyle w:val="a8"/>
        <w:ind w:left="284" w:right="142"/>
        <w:rPr>
          <w:sz w:val="28"/>
          <w:szCs w:val="28"/>
          <w:lang w:val="uk-UA"/>
        </w:rPr>
      </w:pPr>
    </w:p>
    <w:p w:rsidR="00A446DC" w:rsidRPr="00A446DC" w:rsidRDefault="00A446DC" w:rsidP="00F95987">
      <w:pPr>
        <w:pStyle w:val="a8"/>
        <w:ind w:left="284" w:right="142"/>
        <w:rPr>
          <w:sz w:val="28"/>
          <w:szCs w:val="28"/>
          <w:lang w:val="uk-UA"/>
        </w:rPr>
      </w:pPr>
    </w:p>
    <w:p w:rsidR="00A446DC" w:rsidRPr="00170A79" w:rsidRDefault="00B97C29" w:rsidP="00A446DC">
      <w:pPr>
        <w:pStyle w:val="a8"/>
        <w:ind w:left="284" w:right="142"/>
        <w:jc w:val="center"/>
        <w:rPr>
          <w:b/>
          <w:sz w:val="28"/>
          <w:szCs w:val="28"/>
          <w:lang w:val="uk-UA"/>
        </w:rPr>
      </w:pPr>
      <w:r w:rsidRPr="00170A79">
        <w:rPr>
          <w:b/>
          <w:sz w:val="28"/>
          <w:szCs w:val="28"/>
        </w:rPr>
        <w:t>ПЕРЕЛІК</w:t>
      </w:r>
    </w:p>
    <w:p w:rsidR="00A446DC" w:rsidRPr="00170A79" w:rsidRDefault="00B97C29" w:rsidP="00A446DC">
      <w:pPr>
        <w:pStyle w:val="a8"/>
        <w:ind w:left="284" w:right="142"/>
        <w:jc w:val="center"/>
        <w:rPr>
          <w:b/>
          <w:sz w:val="28"/>
          <w:szCs w:val="28"/>
          <w:lang w:val="uk-UA"/>
        </w:rPr>
      </w:pPr>
      <w:r w:rsidRPr="00170A79">
        <w:rPr>
          <w:b/>
          <w:sz w:val="28"/>
          <w:szCs w:val="28"/>
        </w:rPr>
        <w:t>складовихпослуги з управліннябагатоквартирнимбудинком</w:t>
      </w:r>
    </w:p>
    <w:p w:rsidR="00A446DC" w:rsidRDefault="00A446DC" w:rsidP="00F95987">
      <w:pPr>
        <w:pStyle w:val="a8"/>
        <w:ind w:left="284" w:right="142"/>
        <w:rPr>
          <w:sz w:val="28"/>
          <w:szCs w:val="28"/>
          <w:lang w:val="uk-UA"/>
        </w:rPr>
      </w:pPr>
    </w:p>
    <w:p w:rsidR="00A446DC" w:rsidRDefault="00B97C29" w:rsidP="00A446DC">
      <w:pPr>
        <w:pStyle w:val="a8"/>
        <w:ind w:left="284"/>
        <w:rPr>
          <w:sz w:val="28"/>
          <w:szCs w:val="28"/>
          <w:lang w:val="uk-UA"/>
        </w:rPr>
      </w:pPr>
      <w:r w:rsidRPr="00A446DC">
        <w:rPr>
          <w:sz w:val="28"/>
          <w:szCs w:val="28"/>
          <w:lang w:val="uk-UA"/>
        </w:rPr>
        <w:t xml:space="preserve">1. Утримання спільного майна багатоквартирного будинку та прибудинкової території, в тому числі: </w:t>
      </w:r>
    </w:p>
    <w:p w:rsidR="00A446DC" w:rsidRDefault="00B97C29" w:rsidP="00A446DC">
      <w:pPr>
        <w:pStyle w:val="a8"/>
        <w:ind w:left="284"/>
        <w:rPr>
          <w:sz w:val="28"/>
          <w:szCs w:val="28"/>
          <w:lang w:val="uk-UA"/>
        </w:rPr>
      </w:pPr>
      <w:r w:rsidRPr="00A446DC">
        <w:rPr>
          <w:sz w:val="28"/>
          <w:szCs w:val="28"/>
          <w:lang w:val="uk-UA"/>
        </w:rPr>
        <w:t>1) прибирання прибудинкової території;</w:t>
      </w:r>
    </w:p>
    <w:p w:rsidR="00A446DC" w:rsidRDefault="00B97C29" w:rsidP="00A446DC">
      <w:pPr>
        <w:pStyle w:val="a8"/>
        <w:ind w:left="284"/>
        <w:rPr>
          <w:sz w:val="28"/>
          <w:szCs w:val="28"/>
          <w:lang w:val="uk-UA"/>
        </w:rPr>
      </w:pPr>
      <w:r w:rsidRPr="00A446DC">
        <w:rPr>
          <w:sz w:val="28"/>
          <w:szCs w:val="28"/>
          <w:lang w:val="uk-UA"/>
        </w:rPr>
        <w:t>2) прибирання підвалу, технічних поверхів та покрівлі;</w:t>
      </w:r>
    </w:p>
    <w:p w:rsidR="00A446DC" w:rsidRDefault="00B97C29" w:rsidP="00A446DC">
      <w:pPr>
        <w:pStyle w:val="a8"/>
        <w:ind w:left="284"/>
        <w:rPr>
          <w:sz w:val="28"/>
          <w:szCs w:val="28"/>
          <w:lang w:val="uk-UA"/>
        </w:rPr>
      </w:pPr>
      <w:r w:rsidRPr="00A446DC">
        <w:rPr>
          <w:sz w:val="28"/>
          <w:szCs w:val="28"/>
          <w:lang w:val="uk-UA"/>
        </w:rPr>
        <w:t>3) технічне обслуговування внутрішньо</w:t>
      </w:r>
      <w:r w:rsidR="00A446DC">
        <w:rPr>
          <w:sz w:val="28"/>
          <w:szCs w:val="28"/>
          <w:lang w:val="uk-UA"/>
        </w:rPr>
        <w:t>-</w:t>
      </w:r>
      <w:r w:rsidRPr="00A446DC">
        <w:rPr>
          <w:sz w:val="28"/>
          <w:szCs w:val="28"/>
          <w:lang w:val="uk-UA"/>
        </w:rPr>
        <w:t xml:space="preserve">будинкових систем: холодного водопостачання; водовідведення; зливової каналізації; </w:t>
      </w:r>
    </w:p>
    <w:p w:rsidR="00A446DC" w:rsidRDefault="00A446DC" w:rsidP="00A446DC">
      <w:pPr>
        <w:pStyle w:val="a8"/>
        <w:ind w:left="284"/>
        <w:rPr>
          <w:sz w:val="28"/>
          <w:szCs w:val="28"/>
          <w:lang w:val="uk-UA"/>
        </w:rPr>
      </w:pPr>
      <w:r>
        <w:rPr>
          <w:sz w:val="28"/>
          <w:szCs w:val="28"/>
          <w:lang w:val="uk-UA"/>
        </w:rPr>
        <w:t>4</w:t>
      </w:r>
      <w:r w:rsidR="00B97C29" w:rsidRPr="00A446DC">
        <w:rPr>
          <w:sz w:val="28"/>
          <w:szCs w:val="28"/>
          <w:lang w:val="uk-UA"/>
        </w:rPr>
        <w:t>) дератизація;</w:t>
      </w:r>
    </w:p>
    <w:p w:rsidR="00A446DC" w:rsidRDefault="00A446DC" w:rsidP="00A446DC">
      <w:pPr>
        <w:pStyle w:val="a8"/>
        <w:ind w:left="284"/>
        <w:rPr>
          <w:sz w:val="28"/>
          <w:szCs w:val="28"/>
          <w:lang w:val="uk-UA"/>
        </w:rPr>
      </w:pPr>
      <w:r>
        <w:rPr>
          <w:sz w:val="28"/>
          <w:szCs w:val="28"/>
          <w:lang w:val="uk-UA"/>
        </w:rPr>
        <w:t>5</w:t>
      </w:r>
      <w:r w:rsidR="00B97C29" w:rsidRPr="00A446DC">
        <w:rPr>
          <w:sz w:val="28"/>
          <w:szCs w:val="28"/>
          <w:lang w:val="uk-UA"/>
        </w:rPr>
        <w:t xml:space="preserve">) дезінсекція; </w:t>
      </w:r>
    </w:p>
    <w:p w:rsidR="00A446DC" w:rsidRDefault="00A446DC" w:rsidP="00A446DC">
      <w:pPr>
        <w:pStyle w:val="a8"/>
        <w:ind w:left="284"/>
        <w:rPr>
          <w:sz w:val="28"/>
          <w:szCs w:val="28"/>
          <w:lang w:val="uk-UA"/>
        </w:rPr>
      </w:pPr>
      <w:r>
        <w:rPr>
          <w:sz w:val="28"/>
          <w:szCs w:val="28"/>
          <w:lang w:val="uk-UA"/>
        </w:rPr>
        <w:t>6</w:t>
      </w:r>
      <w:r w:rsidR="00B97C29" w:rsidRPr="00A446DC">
        <w:rPr>
          <w:sz w:val="28"/>
          <w:szCs w:val="28"/>
          <w:lang w:val="uk-UA"/>
        </w:rPr>
        <w:t xml:space="preserve">) обслуговування димових та вентиляційних каналів; </w:t>
      </w:r>
    </w:p>
    <w:p w:rsidR="00A446DC" w:rsidRDefault="00A446DC" w:rsidP="00170A79">
      <w:pPr>
        <w:pStyle w:val="a8"/>
        <w:spacing w:before="120" w:after="120"/>
        <w:ind w:left="284"/>
        <w:rPr>
          <w:sz w:val="28"/>
          <w:szCs w:val="28"/>
          <w:lang w:val="uk-UA"/>
        </w:rPr>
      </w:pPr>
      <w:r>
        <w:rPr>
          <w:sz w:val="28"/>
          <w:szCs w:val="28"/>
          <w:lang w:val="uk-UA"/>
        </w:rPr>
        <w:t>7) т</w:t>
      </w:r>
      <w:r w:rsidR="00B97C29" w:rsidRPr="00A446DC">
        <w:rPr>
          <w:sz w:val="28"/>
          <w:szCs w:val="28"/>
          <w:lang w:val="uk-UA"/>
        </w:rPr>
        <w:t>ехнічне обслуговування мереж електропостачання та електрообладнання, а також інших внутрішньо</w:t>
      </w:r>
      <w:r>
        <w:rPr>
          <w:sz w:val="28"/>
          <w:szCs w:val="28"/>
          <w:lang w:val="uk-UA"/>
        </w:rPr>
        <w:t>-</w:t>
      </w:r>
      <w:r w:rsidR="00B97C29" w:rsidRPr="00A446DC">
        <w:rPr>
          <w:sz w:val="28"/>
          <w:szCs w:val="28"/>
          <w:lang w:val="uk-UA"/>
        </w:rPr>
        <w:t xml:space="preserve">будинкових інженерних систем (у разі їх наявності); </w:t>
      </w:r>
      <w:r>
        <w:rPr>
          <w:sz w:val="28"/>
          <w:szCs w:val="28"/>
          <w:lang w:val="uk-UA"/>
        </w:rPr>
        <w:t>8</w:t>
      </w:r>
      <w:r w:rsidR="00B97C29" w:rsidRPr="00A446DC">
        <w:rPr>
          <w:sz w:val="28"/>
          <w:szCs w:val="28"/>
          <w:lang w:val="uk-UA"/>
        </w:rPr>
        <w:t xml:space="preserve">) прибирання і вивезення снігу, посипання частини прибудинкової території, призначеної для проходу та проїзду, протиожеледними сумішами. </w:t>
      </w:r>
    </w:p>
    <w:p w:rsidR="00A446DC" w:rsidRPr="00A446DC" w:rsidRDefault="00A446DC" w:rsidP="00A446DC">
      <w:pPr>
        <w:ind w:left="284" w:right="-142"/>
        <w:rPr>
          <w:sz w:val="28"/>
          <w:szCs w:val="28"/>
          <w:lang w:val="uk-UA"/>
        </w:rPr>
      </w:pPr>
      <w:r>
        <w:rPr>
          <w:sz w:val="28"/>
          <w:szCs w:val="28"/>
          <w:lang w:val="uk-UA"/>
        </w:rPr>
        <w:t xml:space="preserve">    2.</w:t>
      </w:r>
      <w:r w:rsidR="00B97C29" w:rsidRPr="00A446DC">
        <w:rPr>
          <w:sz w:val="28"/>
          <w:szCs w:val="28"/>
        </w:rPr>
        <w:t xml:space="preserve">Поточний ремонт спільного майна </w:t>
      </w:r>
      <w:r w:rsidR="00B97C29" w:rsidRPr="00B97C29">
        <w:rPr>
          <w:sz w:val="28"/>
          <w:szCs w:val="28"/>
        </w:rPr>
        <w:t>багатоквартирногобудинку,</w:t>
      </w:r>
      <w:r w:rsidR="00B97C29" w:rsidRPr="00A446DC">
        <w:rPr>
          <w:sz w:val="28"/>
          <w:szCs w:val="28"/>
        </w:rPr>
        <w:t xml:space="preserve"> в тому числі:</w:t>
      </w:r>
    </w:p>
    <w:p w:rsidR="00A446DC" w:rsidRDefault="00B97C29" w:rsidP="00A446DC">
      <w:pPr>
        <w:pStyle w:val="a8"/>
        <w:ind w:left="284"/>
        <w:rPr>
          <w:sz w:val="28"/>
          <w:szCs w:val="28"/>
          <w:lang w:val="uk-UA"/>
        </w:rPr>
      </w:pPr>
      <w:r w:rsidRPr="00A446DC">
        <w:rPr>
          <w:sz w:val="28"/>
          <w:szCs w:val="28"/>
          <w:lang w:val="uk-UA"/>
        </w:rPr>
        <w:t>1) поточний ремонт конструктивних елементів, внутрішньобудинкових систем холодного водопостачання, водовідведення та зливової каналізації і технічних пристроїв будинків та елементів зовнішнього упорядження, що розміщені на закріпленій в установленому порядку прибудинковій території (в тому числі спортивних, дитячих та інших майданчиків);</w:t>
      </w:r>
    </w:p>
    <w:p w:rsidR="00170A79" w:rsidRDefault="00B97C29" w:rsidP="00170A79">
      <w:pPr>
        <w:pStyle w:val="a8"/>
        <w:ind w:left="284"/>
        <w:rPr>
          <w:sz w:val="28"/>
          <w:szCs w:val="28"/>
          <w:lang w:val="uk-UA"/>
        </w:rPr>
      </w:pPr>
      <w:r w:rsidRPr="00A446DC">
        <w:rPr>
          <w:sz w:val="28"/>
          <w:szCs w:val="28"/>
          <w:lang w:val="uk-UA"/>
        </w:rPr>
        <w:t>2) поточний ремонт мереж електропостачання та електрообладнання, систем протипожежної автоматики та димовидалення, а також інших внутрішньобудинкових інженерних систем (у разі їх наявності).</w:t>
      </w:r>
    </w:p>
    <w:p w:rsidR="00170A79" w:rsidRDefault="00170A79" w:rsidP="00170A79">
      <w:pPr>
        <w:pStyle w:val="a8"/>
        <w:ind w:left="284"/>
        <w:rPr>
          <w:sz w:val="28"/>
          <w:szCs w:val="28"/>
          <w:lang w:val="uk-UA"/>
        </w:rPr>
      </w:pPr>
    </w:p>
    <w:p w:rsidR="00A446DC" w:rsidRPr="00A446DC" w:rsidRDefault="00B97C29" w:rsidP="00170A79">
      <w:pPr>
        <w:pStyle w:val="a8"/>
        <w:ind w:left="284"/>
        <w:rPr>
          <w:sz w:val="28"/>
          <w:szCs w:val="28"/>
          <w:lang w:val="uk-UA"/>
        </w:rPr>
      </w:pPr>
      <w:r w:rsidRPr="00B97C29">
        <w:rPr>
          <w:sz w:val="28"/>
          <w:szCs w:val="28"/>
        </w:rPr>
        <w:t>3. Оплата послугщодоенергопостачанняспільного майна багатоква</w:t>
      </w:r>
      <w:r w:rsidR="00A446DC">
        <w:rPr>
          <w:sz w:val="28"/>
          <w:szCs w:val="28"/>
        </w:rPr>
        <w:t>ртирногобудинку, в тому числі:</w:t>
      </w:r>
    </w:p>
    <w:p w:rsidR="00A446DC" w:rsidRDefault="00B97C29" w:rsidP="00A446DC">
      <w:pPr>
        <w:pStyle w:val="a8"/>
        <w:ind w:left="284"/>
        <w:rPr>
          <w:sz w:val="28"/>
          <w:szCs w:val="28"/>
          <w:lang w:val="uk-UA"/>
        </w:rPr>
      </w:pPr>
      <w:r w:rsidRPr="00B97C29">
        <w:rPr>
          <w:sz w:val="28"/>
          <w:szCs w:val="28"/>
        </w:rPr>
        <w:t>1) освітленнямісцьзагальногокористування і підвалів;</w:t>
      </w:r>
    </w:p>
    <w:p w:rsidR="00A446DC" w:rsidRDefault="00B97C29" w:rsidP="00A446DC">
      <w:pPr>
        <w:pStyle w:val="a8"/>
        <w:ind w:left="284"/>
        <w:rPr>
          <w:sz w:val="28"/>
          <w:szCs w:val="28"/>
          <w:lang w:val="uk-UA"/>
        </w:rPr>
      </w:pPr>
      <w:r w:rsidRPr="00B97C29">
        <w:rPr>
          <w:sz w:val="28"/>
          <w:szCs w:val="28"/>
        </w:rPr>
        <w:t xml:space="preserve">2) енергопостачанняліфтів. </w:t>
      </w:r>
    </w:p>
    <w:p w:rsidR="00A446DC" w:rsidRDefault="00B97C29" w:rsidP="00A446DC">
      <w:pPr>
        <w:pStyle w:val="a8"/>
        <w:spacing w:after="60"/>
        <w:ind w:left="284"/>
        <w:rPr>
          <w:sz w:val="28"/>
          <w:szCs w:val="28"/>
          <w:lang w:val="uk-UA"/>
        </w:rPr>
      </w:pPr>
      <w:r w:rsidRPr="00B97C29">
        <w:rPr>
          <w:sz w:val="28"/>
          <w:szCs w:val="28"/>
        </w:rPr>
        <w:t>4. Винагорода управителю.</w:t>
      </w:r>
    </w:p>
    <w:p w:rsidR="00A446DC" w:rsidRPr="00A446DC" w:rsidRDefault="00A446DC" w:rsidP="00A446DC">
      <w:pPr>
        <w:pStyle w:val="a8"/>
        <w:spacing w:after="60"/>
        <w:ind w:left="284"/>
        <w:rPr>
          <w:sz w:val="28"/>
          <w:szCs w:val="28"/>
          <w:lang w:val="uk-UA"/>
        </w:rPr>
      </w:pPr>
    </w:p>
    <w:p w:rsidR="00170A79" w:rsidRDefault="00170A79" w:rsidP="00A446DC">
      <w:pPr>
        <w:pStyle w:val="a8"/>
        <w:ind w:left="284"/>
        <w:rPr>
          <w:b/>
          <w:sz w:val="28"/>
          <w:szCs w:val="28"/>
          <w:lang w:val="uk-UA"/>
        </w:rPr>
      </w:pPr>
    </w:p>
    <w:p w:rsidR="00170A79" w:rsidRDefault="00170A79" w:rsidP="00A446DC">
      <w:pPr>
        <w:pStyle w:val="a8"/>
        <w:ind w:left="284"/>
        <w:rPr>
          <w:b/>
          <w:sz w:val="28"/>
          <w:szCs w:val="28"/>
          <w:lang w:val="uk-UA"/>
        </w:rPr>
      </w:pPr>
    </w:p>
    <w:p w:rsidR="00170A79" w:rsidRDefault="00170A79" w:rsidP="00A446DC">
      <w:pPr>
        <w:pStyle w:val="a8"/>
        <w:ind w:left="284"/>
        <w:rPr>
          <w:b/>
          <w:sz w:val="28"/>
          <w:szCs w:val="28"/>
          <w:lang w:val="uk-UA"/>
        </w:rPr>
      </w:pPr>
    </w:p>
    <w:p w:rsidR="00170A79" w:rsidRDefault="00170A79" w:rsidP="00A446DC">
      <w:pPr>
        <w:pStyle w:val="a8"/>
        <w:ind w:left="284"/>
        <w:rPr>
          <w:b/>
          <w:sz w:val="28"/>
          <w:szCs w:val="28"/>
          <w:lang w:val="uk-UA"/>
        </w:rPr>
      </w:pPr>
    </w:p>
    <w:p w:rsidR="00170A79" w:rsidRDefault="00170A79" w:rsidP="00A446DC">
      <w:pPr>
        <w:pStyle w:val="a8"/>
        <w:ind w:left="284"/>
        <w:rPr>
          <w:b/>
          <w:sz w:val="28"/>
          <w:szCs w:val="28"/>
          <w:lang w:val="uk-UA"/>
        </w:rPr>
      </w:pPr>
    </w:p>
    <w:p w:rsidR="00170A79" w:rsidRDefault="00170A79" w:rsidP="00A446DC">
      <w:pPr>
        <w:pStyle w:val="a8"/>
        <w:ind w:left="284"/>
        <w:rPr>
          <w:b/>
          <w:sz w:val="28"/>
          <w:szCs w:val="28"/>
          <w:lang w:val="uk-UA"/>
        </w:rPr>
      </w:pPr>
    </w:p>
    <w:p w:rsidR="00170A79" w:rsidRDefault="00170A79" w:rsidP="00A446DC">
      <w:pPr>
        <w:pStyle w:val="a8"/>
        <w:ind w:left="284"/>
        <w:rPr>
          <w:b/>
          <w:sz w:val="28"/>
          <w:szCs w:val="28"/>
          <w:lang w:val="uk-UA"/>
        </w:rPr>
      </w:pPr>
    </w:p>
    <w:p w:rsidR="00170A79" w:rsidRDefault="00170A79" w:rsidP="00A446DC">
      <w:pPr>
        <w:pStyle w:val="a8"/>
        <w:ind w:left="284"/>
        <w:rPr>
          <w:b/>
          <w:sz w:val="28"/>
          <w:szCs w:val="28"/>
          <w:lang w:val="uk-UA"/>
        </w:rPr>
      </w:pPr>
    </w:p>
    <w:p w:rsidR="00170A79" w:rsidRDefault="00170A79" w:rsidP="00A446DC">
      <w:pPr>
        <w:pStyle w:val="a8"/>
        <w:ind w:left="284"/>
        <w:rPr>
          <w:b/>
          <w:sz w:val="28"/>
          <w:szCs w:val="28"/>
          <w:lang w:val="uk-UA"/>
        </w:rPr>
      </w:pPr>
    </w:p>
    <w:p w:rsidR="00170A79" w:rsidRDefault="00170A79" w:rsidP="00A446DC">
      <w:pPr>
        <w:pStyle w:val="a8"/>
        <w:ind w:left="284"/>
        <w:rPr>
          <w:b/>
          <w:sz w:val="28"/>
          <w:szCs w:val="28"/>
          <w:lang w:val="uk-UA"/>
        </w:rPr>
      </w:pPr>
    </w:p>
    <w:p w:rsidR="00170A79" w:rsidRDefault="00170A79" w:rsidP="00A446DC">
      <w:pPr>
        <w:pStyle w:val="a8"/>
        <w:ind w:left="284"/>
        <w:rPr>
          <w:b/>
          <w:sz w:val="28"/>
          <w:szCs w:val="28"/>
          <w:lang w:val="uk-UA"/>
        </w:rPr>
      </w:pPr>
    </w:p>
    <w:p w:rsidR="00170A79" w:rsidRDefault="00170A79" w:rsidP="00A446DC">
      <w:pPr>
        <w:pStyle w:val="a8"/>
        <w:ind w:left="284"/>
        <w:rPr>
          <w:b/>
          <w:sz w:val="28"/>
          <w:szCs w:val="28"/>
          <w:lang w:val="uk-UA"/>
        </w:rPr>
      </w:pPr>
    </w:p>
    <w:p w:rsidR="00170A79" w:rsidRDefault="00170A79" w:rsidP="00A446DC">
      <w:pPr>
        <w:pStyle w:val="a8"/>
        <w:ind w:left="284"/>
        <w:rPr>
          <w:b/>
          <w:sz w:val="28"/>
          <w:szCs w:val="28"/>
          <w:lang w:val="uk-UA"/>
        </w:rPr>
      </w:pPr>
    </w:p>
    <w:p w:rsidR="00A446DC" w:rsidRPr="00A446DC" w:rsidRDefault="00B97C29" w:rsidP="00A446DC">
      <w:pPr>
        <w:pStyle w:val="a8"/>
        <w:ind w:left="284"/>
        <w:rPr>
          <w:b/>
          <w:sz w:val="28"/>
          <w:szCs w:val="28"/>
          <w:lang w:val="uk-UA"/>
        </w:rPr>
      </w:pPr>
      <w:r w:rsidRPr="00A446DC">
        <w:rPr>
          <w:b/>
          <w:sz w:val="28"/>
          <w:szCs w:val="28"/>
        </w:rPr>
        <w:t>Примітки:</w:t>
      </w:r>
    </w:p>
    <w:p w:rsidR="00A446DC" w:rsidRDefault="00B97C29" w:rsidP="00A446DC">
      <w:pPr>
        <w:pStyle w:val="a8"/>
        <w:ind w:left="284"/>
        <w:rPr>
          <w:sz w:val="28"/>
          <w:szCs w:val="28"/>
          <w:lang w:val="uk-UA"/>
        </w:rPr>
      </w:pPr>
      <w:r w:rsidRPr="00B97C29">
        <w:rPr>
          <w:sz w:val="28"/>
          <w:szCs w:val="28"/>
        </w:rPr>
        <w:t xml:space="preserve"> 1. Цейперелік сформовано відповідно до ч</w:t>
      </w:r>
      <w:r w:rsidR="00A446DC">
        <w:rPr>
          <w:sz w:val="28"/>
          <w:szCs w:val="28"/>
          <w:lang w:val="uk-UA"/>
        </w:rPr>
        <w:t>.3</w:t>
      </w:r>
      <w:r w:rsidRPr="00B97C29">
        <w:rPr>
          <w:sz w:val="28"/>
          <w:szCs w:val="28"/>
        </w:rPr>
        <w:t>ст</w:t>
      </w:r>
      <w:r w:rsidR="00A446DC">
        <w:rPr>
          <w:sz w:val="28"/>
          <w:szCs w:val="28"/>
          <w:lang w:val="uk-UA"/>
        </w:rPr>
        <w:t>.</w:t>
      </w:r>
      <w:r w:rsidRPr="00B97C29">
        <w:rPr>
          <w:sz w:val="28"/>
          <w:szCs w:val="28"/>
        </w:rPr>
        <w:t>11 Закону України "Про особливостіздійснення права власності у багатоквартирномубудинку".</w:t>
      </w:r>
    </w:p>
    <w:p w:rsidR="00A446DC" w:rsidRDefault="00B97C29" w:rsidP="00A446DC">
      <w:pPr>
        <w:pStyle w:val="a8"/>
        <w:ind w:left="284"/>
        <w:rPr>
          <w:sz w:val="28"/>
          <w:szCs w:val="28"/>
          <w:lang w:val="uk-UA"/>
        </w:rPr>
      </w:pPr>
      <w:r w:rsidRPr="00A446DC">
        <w:rPr>
          <w:sz w:val="28"/>
          <w:szCs w:val="28"/>
          <w:lang w:val="uk-UA"/>
        </w:rPr>
        <w:t xml:space="preserve"> 2. Вартість робіт з підготовки житлового фонду до сезонної експлуатації враховується під час визначення вартості технічного обслуговування та поточного ремонту конструктивних елементів, інженерних мереж та систем, технічних пристроїв будинку та елементів зовнішнього упорядження, що розташовані на прибудинковій території. </w:t>
      </w:r>
    </w:p>
    <w:p w:rsidR="00A446DC" w:rsidRDefault="00B97C29" w:rsidP="00A446DC">
      <w:pPr>
        <w:pStyle w:val="a8"/>
        <w:ind w:left="284"/>
        <w:rPr>
          <w:sz w:val="28"/>
          <w:szCs w:val="28"/>
          <w:lang w:val="uk-UA"/>
        </w:rPr>
      </w:pPr>
      <w:r w:rsidRPr="002E6E7F">
        <w:rPr>
          <w:sz w:val="28"/>
          <w:szCs w:val="28"/>
          <w:lang w:val="uk-UA"/>
        </w:rPr>
        <w:t xml:space="preserve">3. Цейперелік є орієнтовним та таким, щозабезпечуєналежнийсанітарно- гігієнічний, протипожежний, технічний стан будинку та прибудинковоїтериторії. </w:t>
      </w:r>
    </w:p>
    <w:p w:rsidR="00A446DC" w:rsidRDefault="00B97C29" w:rsidP="00A446DC">
      <w:pPr>
        <w:pStyle w:val="a8"/>
        <w:ind w:left="284"/>
        <w:rPr>
          <w:sz w:val="28"/>
          <w:szCs w:val="28"/>
          <w:lang w:val="uk-UA"/>
        </w:rPr>
      </w:pPr>
      <w:r w:rsidRPr="00A446DC">
        <w:rPr>
          <w:sz w:val="28"/>
          <w:szCs w:val="28"/>
          <w:lang w:val="uk-UA"/>
        </w:rPr>
        <w:t>4. Зменшення чи розширення цього переліку можливе лише за об'єктивних умов експлуатації будинку, що залежать від його капітальності, рівня облаштування та благоустрою.</w:t>
      </w:r>
    </w:p>
    <w:p w:rsidR="00A446DC" w:rsidRDefault="00A446DC" w:rsidP="00A446DC">
      <w:pPr>
        <w:pStyle w:val="a8"/>
        <w:ind w:left="284"/>
        <w:rPr>
          <w:sz w:val="28"/>
          <w:szCs w:val="28"/>
          <w:lang w:val="uk-UA"/>
        </w:rPr>
      </w:pPr>
    </w:p>
    <w:p w:rsidR="00170A79" w:rsidRDefault="00170A79" w:rsidP="00A446DC">
      <w:pPr>
        <w:pStyle w:val="a8"/>
        <w:ind w:left="284"/>
        <w:rPr>
          <w:sz w:val="28"/>
          <w:szCs w:val="28"/>
          <w:lang w:val="uk-UA"/>
        </w:rPr>
      </w:pPr>
    </w:p>
    <w:p w:rsidR="00457B36" w:rsidRDefault="00457B36" w:rsidP="00A446DC">
      <w:pPr>
        <w:pStyle w:val="a8"/>
        <w:ind w:left="284"/>
        <w:rPr>
          <w:sz w:val="28"/>
          <w:szCs w:val="28"/>
          <w:lang w:val="uk-UA"/>
        </w:rPr>
      </w:pPr>
    </w:p>
    <w:p w:rsidR="00457B36" w:rsidRDefault="00457B36" w:rsidP="00A446DC">
      <w:pPr>
        <w:pStyle w:val="a8"/>
        <w:ind w:left="284"/>
        <w:rPr>
          <w:sz w:val="28"/>
          <w:szCs w:val="28"/>
          <w:lang w:val="uk-UA"/>
        </w:rPr>
      </w:pPr>
    </w:p>
    <w:p w:rsidR="00457B36" w:rsidRDefault="00457B36" w:rsidP="00A446DC">
      <w:pPr>
        <w:pStyle w:val="a8"/>
        <w:ind w:left="284"/>
        <w:rPr>
          <w:sz w:val="28"/>
          <w:szCs w:val="28"/>
          <w:lang w:val="uk-UA"/>
        </w:rPr>
      </w:pPr>
    </w:p>
    <w:p w:rsidR="005B19F5" w:rsidRPr="000C53A7" w:rsidRDefault="005B19F5" w:rsidP="005B19F5">
      <w:pPr>
        <w:pStyle w:val="a8"/>
        <w:spacing w:before="120" w:after="120"/>
        <w:ind w:left="284"/>
        <w:jc w:val="center"/>
        <w:rPr>
          <w:b/>
          <w:sz w:val="28"/>
          <w:szCs w:val="28"/>
          <w:lang w:val="uk-UA"/>
        </w:rPr>
      </w:pPr>
      <w:r>
        <w:rPr>
          <w:b/>
          <w:sz w:val="28"/>
          <w:szCs w:val="28"/>
          <w:lang w:val="uk-UA"/>
        </w:rPr>
        <w:t>Заступник міського голови                                           С.Попко</w:t>
      </w:r>
    </w:p>
    <w:p w:rsidR="00170A79" w:rsidRDefault="00170A79" w:rsidP="005B19F5">
      <w:pPr>
        <w:pStyle w:val="a8"/>
        <w:ind w:left="284"/>
        <w:jc w:val="center"/>
        <w:rPr>
          <w:sz w:val="28"/>
          <w:szCs w:val="28"/>
        </w:rPr>
        <w:sectPr w:rsidR="00170A79" w:rsidSect="00C86AD7">
          <w:headerReference w:type="default" r:id="rId9"/>
          <w:pgSz w:w="11906" w:h="16838"/>
          <w:pgMar w:top="850" w:right="566" w:bottom="850" w:left="1417" w:header="708" w:footer="708" w:gutter="0"/>
          <w:cols w:space="708"/>
          <w:docGrid w:linePitch="360"/>
        </w:sectPr>
      </w:pPr>
    </w:p>
    <w:p w:rsidR="00170A79" w:rsidRDefault="00170A79" w:rsidP="00170A79">
      <w:pPr>
        <w:pStyle w:val="a8"/>
        <w:ind w:left="284"/>
        <w:jc w:val="right"/>
        <w:rPr>
          <w:sz w:val="28"/>
          <w:szCs w:val="28"/>
          <w:lang w:val="uk-UA"/>
        </w:rPr>
      </w:pPr>
      <w:r w:rsidRPr="00B97C29">
        <w:rPr>
          <w:sz w:val="28"/>
          <w:szCs w:val="28"/>
        </w:rPr>
        <w:lastRenderedPageBreak/>
        <w:t>Додаток 2</w:t>
      </w:r>
    </w:p>
    <w:p w:rsidR="00457B36" w:rsidRDefault="00457B36" w:rsidP="00457B36">
      <w:pPr>
        <w:pStyle w:val="a8"/>
        <w:ind w:left="284"/>
        <w:jc w:val="right"/>
        <w:rPr>
          <w:sz w:val="28"/>
          <w:szCs w:val="28"/>
          <w:lang w:val="uk-UA"/>
        </w:rPr>
      </w:pPr>
      <w:r w:rsidRPr="00035F9B">
        <w:rPr>
          <w:sz w:val="28"/>
          <w:szCs w:val="28"/>
          <w:lang w:val="uk-UA"/>
        </w:rPr>
        <w:t>до</w:t>
      </w:r>
      <w:r>
        <w:rPr>
          <w:sz w:val="28"/>
          <w:szCs w:val="28"/>
          <w:lang w:val="uk-UA"/>
        </w:rPr>
        <w:t xml:space="preserve"> Порядку проведення конкурсу</w:t>
      </w:r>
    </w:p>
    <w:p w:rsidR="00457B36" w:rsidRDefault="00457B36" w:rsidP="00457B36">
      <w:pPr>
        <w:pStyle w:val="a8"/>
        <w:ind w:left="284"/>
        <w:jc w:val="right"/>
        <w:rPr>
          <w:sz w:val="28"/>
          <w:szCs w:val="28"/>
          <w:lang w:val="uk-UA"/>
        </w:rPr>
      </w:pPr>
      <w:r>
        <w:rPr>
          <w:sz w:val="28"/>
          <w:szCs w:val="28"/>
          <w:lang w:val="uk-UA"/>
        </w:rPr>
        <w:t>з призначення управителя</w:t>
      </w:r>
    </w:p>
    <w:p w:rsidR="00457B36" w:rsidRDefault="00457B36" w:rsidP="00457B36">
      <w:pPr>
        <w:pStyle w:val="a8"/>
        <w:ind w:left="284"/>
        <w:jc w:val="right"/>
        <w:rPr>
          <w:sz w:val="28"/>
          <w:szCs w:val="28"/>
          <w:lang w:val="uk-UA"/>
        </w:rPr>
      </w:pPr>
      <w:r>
        <w:rPr>
          <w:sz w:val="28"/>
          <w:szCs w:val="28"/>
          <w:lang w:val="uk-UA"/>
        </w:rPr>
        <w:t>багатоквартирного будинку</w:t>
      </w:r>
    </w:p>
    <w:p w:rsidR="00170A79" w:rsidRDefault="00170A79" w:rsidP="00A446DC">
      <w:pPr>
        <w:pStyle w:val="a8"/>
        <w:ind w:left="284"/>
        <w:rPr>
          <w:sz w:val="28"/>
          <w:szCs w:val="28"/>
          <w:lang w:val="uk-UA"/>
        </w:rPr>
      </w:pPr>
    </w:p>
    <w:p w:rsidR="00170A79" w:rsidRPr="00457B36" w:rsidRDefault="00B97C29" w:rsidP="00170A79">
      <w:pPr>
        <w:pStyle w:val="a8"/>
        <w:ind w:left="284"/>
        <w:jc w:val="center"/>
        <w:rPr>
          <w:b/>
          <w:sz w:val="28"/>
          <w:szCs w:val="28"/>
          <w:lang w:val="uk-UA"/>
        </w:rPr>
      </w:pPr>
      <w:r w:rsidRPr="00457B36">
        <w:rPr>
          <w:b/>
          <w:sz w:val="28"/>
          <w:szCs w:val="28"/>
          <w:lang w:val="uk-UA"/>
        </w:rPr>
        <w:t>Технічна характеристика багатоквартирного</w:t>
      </w:r>
      <w:r w:rsidR="00170A79" w:rsidRPr="00457B36">
        <w:rPr>
          <w:b/>
          <w:sz w:val="28"/>
          <w:szCs w:val="28"/>
          <w:lang w:val="uk-UA"/>
        </w:rPr>
        <w:t xml:space="preserve">/багатоквартирних </w:t>
      </w:r>
      <w:r w:rsidRPr="00457B36">
        <w:rPr>
          <w:b/>
          <w:sz w:val="28"/>
          <w:szCs w:val="28"/>
          <w:lang w:val="uk-UA"/>
        </w:rPr>
        <w:t xml:space="preserve"> будинку</w:t>
      </w:r>
      <w:r w:rsidR="00170A79" w:rsidRPr="00457B36">
        <w:rPr>
          <w:b/>
          <w:sz w:val="28"/>
          <w:szCs w:val="28"/>
          <w:lang w:val="uk-UA"/>
        </w:rPr>
        <w:t>/будинків м. Городок</w:t>
      </w:r>
    </w:p>
    <w:p w:rsidR="00170A79" w:rsidRDefault="00170A79" w:rsidP="00170A79">
      <w:pPr>
        <w:pStyle w:val="a8"/>
        <w:ind w:left="284"/>
        <w:jc w:val="center"/>
        <w:rPr>
          <w:b/>
          <w:color w:val="000000" w:themeColor="text1"/>
          <w:sz w:val="28"/>
          <w:szCs w:val="28"/>
          <w:lang w:val="uk-UA"/>
        </w:rPr>
      </w:pPr>
      <w:r w:rsidRPr="00457B36">
        <w:rPr>
          <w:b/>
          <w:color w:val="000000" w:themeColor="text1"/>
          <w:sz w:val="28"/>
          <w:szCs w:val="28"/>
          <w:lang w:val="uk-UA"/>
        </w:rPr>
        <w:t>співвласниками яких на час оголошення конкурсу не створені об’єднання співвласників багатоквартирного будинку чи не призначено управителя</w:t>
      </w:r>
    </w:p>
    <w:p w:rsidR="00457B36" w:rsidRPr="00457B36" w:rsidRDefault="00457B36" w:rsidP="00170A79">
      <w:pPr>
        <w:pStyle w:val="a8"/>
        <w:ind w:left="284"/>
        <w:jc w:val="center"/>
        <w:rPr>
          <w:b/>
          <w:sz w:val="28"/>
          <w:szCs w:val="28"/>
          <w:lang w:val="uk-UA"/>
        </w:rPr>
      </w:pPr>
    </w:p>
    <w:tbl>
      <w:tblPr>
        <w:tblStyle w:val="ab"/>
        <w:tblW w:w="15172" w:type="dxa"/>
        <w:tblInd w:w="284" w:type="dxa"/>
        <w:tblLook w:val="04A0"/>
      </w:tblPr>
      <w:tblGrid>
        <w:gridCol w:w="410"/>
        <w:gridCol w:w="1519"/>
        <w:gridCol w:w="597"/>
        <w:gridCol w:w="756"/>
        <w:gridCol w:w="1040"/>
        <w:gridCol w:w="790"/>
        <w:gridCol w:w="634"/>
        <w:gridCol w:w="1143"/>
        <w:gridCol w:w="797"/>
        <w:gridCol w:w="1040"/>
        <w:gridCol w:w="784"/>
        <w:gridCol w:w="722"/>
        <w:gridCol w:w="734"/>
        <w:gridCol w:w="850"/>
        <w:gridCol w:w="1046"/>
        <w:gridCol w:w="488"/>
        <w:gridCol w:w="784"/>
        <w:gridCol w:w="1285"/>
      </w:tblGrid>
      <w:tr w:rsidR="00035F9B" w:rsidTr="00035F9B">
        <w:trPr>
          <w:trHeight w:val="240"/>
        </w:trPr>
        <w:tc>
          <w:tcPr>
            <w:tcW w:w="398" w:type="dxa"/>
            <w:vMerge w:val="restart"/>
          </w:tcPr>
          <w:p w:rsidR="00170A79" w:rsidRPr="00035F9B" w:rsidRDefault="00170A79" w:rsidP="00A446DC">
            <w:pPr>
              <w:pStyle w:val="a8"/>
              <w:ind w:left="0"/>
              <w:rPr>
                <w:sz w:val="16"/>
                <w:szCs w:val="16"/>
                <w:lang w:val="uk-UA"/>
              </w:rPr>
            </w:pPr>
            <w:r w:rsidRPr="00035F9B">
              <w:rPr>
                <w:sz w:val="16"/>
                <w:szCs w:val="16"/>
                <w:lang w:val="uk-UA"/>
              </w:rPr>
              <w:t>№ з/п</w:t>
            </w:r>
          </w:p>
        </w:tc>
        <w:tc>
          <w:tcPr>
            <w:tcW w:w="1441" w:type="dxa"/>
            <w:vMerge w:val="restart"/>
          </w:tcPr>
          <w:p w:rsidR="00170A79" w:rsidRPr="00035F9B" w:rsidRDefault="00170A79" w:rsidP="00A446DC">
            <w:pPr>
              <w:pStyle w:val="a8"/>
              <w:ind w:left="0"/>
              <w:rPr>
                <w:sz w:val="16"/>
                <w:szCs w:val="16"/>
                <w:lang w:val="uk-UA"/>
              </w:rPr>
            </w:pPr>
            <w:r w:rsidRPr="00035F9B">
              <w:rPr>
                <w:sz w:val="16"/>
                <w:szCs w:val="16"/>
                <w:lang w:val="uk-UA"/>
              </w:rPr>
              <w:t>Місцезнаходження будинку</w:t>
            </w:r>
          </w:p>
        </w:tc>
        <w:tc>
          <w:tcPr>
            <w:tcW w:w="3760" w:type="dxa"/>
            <w:gridSpan w:val="5"/>
          </w:tcPr>
          <w:p w:rsidR="00170A79" w:rsidRPr="00035F9B" w:rsidRDefault="00170A79" w:rsidP="00170A79">
            <w:pPr>
              <w:pStyle w:val="a8"/>
              <w:ind w:left="0"/>
              <w:jc w:val="center"/>
              <w:rPr>
                <w:sz w:val="16"/>
                <w:szCs w:val="16"/>
                <w:lang w:val="uk-UA"/>
              </w:rPr>
            </w:pPr>
            <w:r w:rsidRPr="00035F9B">
              <w:rPr>
                <w:sz w:val="16"/>
                <w:szCs w:val="16"/>
                <w:lang w:val="uk-UA"/>
              </w:rPr>
              <w:t>Кількість</w:t>
            </w:r>
          </w:p>
        </w:tc>
        <w:tc>
          <w:tcPr>
            <w:tcW w:w="1088" w:type="dxa"/>
            <w:vMerge w:val="restart"/>
          </w:tcPr>
          <w:p w:rsidR="00170A79" w:rsidRPr="00035F9B" w:rsidRDefault="00170A79" w:rsidP="00A446DC">
            <w:pPr>
              <w:pStyle w:val="a8"/>
              <w:ind w:left="0"/>
              <w:rPr>
                <w:sz w:val="16"/>
                <w:szCs w:val="16"/>
                <w:lang w:val="uk-UA"/>
              </w:rPr>
            </w:pPr>
            <w:r w:rsidRPr="00035F9B">
              <w:rPr>
                <w:sz w:val="16"/>
                <w:szCs w:val="16"/>
                <w:lang w:val="uk-UA"/>
              </w:rPr>
              <w:t xml:space="preserve">Рік введення будинку в </w:t>
            </w:r>
            <w:r w:rsidR="00035F9B" w:rsidRPr="00035F9B">
              <w:rPr>
                <w:sz w:val="16"/>
                <w:szCs w:val="16"/>
                <w:lang w:val="uk-UA"/>
              </w:rPr>
              <w:t>експлуатацію</w:t>
            </w:r>
          </w:p>
        </w:tc>
        <w:tc>
          <w:tcPr>
            <w:tcW w:w="4715" w:type="dxa"/>
            <w:gridSpan w:val="6"/>
          </w:tcPr>
          <w:p w:rsidR="00170A79" w:rsidRPr="00035F9B" w:rsidRDefault="00035F9B" w:rsidP="00035F9B">
            <w:pPr>
              <w:pStyle w:val="a8"/>
              <w:ind w:left="0"/>
              <w:jc w:val="center"/>
              <w:rPr>
                <w:sz w:val="16"/>
                <w:szCs w:val="16"/>
                <w:vertAlign w:val="superscript"/>
                <w:lang w:val="uk-UA"/>
              </w:rPr>
            </w:pPr>
            <w:r w:rsidRPr="00035F9B">
              <w:rPr>
                <w:sz w:val="16"/>
                <w:szCs w:val="16"/>
                <w:lang w:val="uk-UA"/>
              </w:rPr>
              <w:t>Площа, м</w:t>
            </w:r>
            <w:r w:rsidRPr="00035F9B">
              <w:rPr>
                <w:sz w:val="16"/>
                <w:szCs w:val="16"/>
                <w:vertAlign w:val="superscript"/>
                <w:lang w:val="uk-UA"/>
              </w:rPr>
              <w:t>2</w:t>
            </w:r>
          </w:p>
        </w:tc>
        <w:tc>
          <w:tcPr>
            <w:tcW w:w="3770" w:type="dxa"/>
            <w:gridSpan w:val="4"/>
          </w:tcPr>
          <w:p w:rsidR="00170A79" w:rsidRPr="00035F9B" w:rsidRDefault="00035F9B" w:rsidP="00035F9B">
            <w:pPr>
              <w:pStyle w:val="a8"/>
              <w:ind w:left="0"/>
              <w:jc w:val="center"/>
              <w:rPr>
                <w:sz w:val="16"/>
                <w:szCs w:val="16"/>
                <w:lang w:val="uk-UA"/>
              </w:rPr>
            </w:pPr>
            <w:r w:rsidRPr="00035F9B">
              <w:rPr>
                <w:sz w:val="16"/>
                <w:szCs w:val="16"/>
                <w:lang w:val="uk-UA"/>
              </w:rPr>
              <w:t>Матеріали</w:t>
            </w:r>
          </w:p>
        </w:tc>
      </w:tr>
      <w:tr w:rsidR="00035F9B" w:rsidTr="00035F9B">
        <w:trPr>
          <w:trHeight w:val="180"/>
        </w:trPr>
        <w:tc>
          <w:tcPr>
            <w:tcW w:w="398" w:type="dxa"/>
            <w:vMerge/>
          </w:tcPr>
          <w:p w:rsidR="00170A79" w:rsidRPr="00035F9B" w:rsidRDefault="00170A79" w:rsidP="00A446DC">
            <w:pPr>
              <w:pStyle w:val="a8"/>
              <w:ind w:left="0"/>
              <w:rPr>
                <w:sz w:val="16"/>
                <w:szCs w:val="16"/>
                <w:lang w:val="uk-UA"/>
              </w:rPr>
            </w:pPr>
          </w:p>
        </w:tc>
        <w:tc>
          <w:tcPr>
            <w:tcW w:w="1441" w:type="dxa"/>
            <w:vMerge/>
          </w:tcPr>
          <w:p w:rsidR="00170A79" w:rsidRPr="00035F9B" w:rsidRDefault="00170A79" w:rsidP="00A446DC">
            <w:pPr>
              <w:pStyle w:val="a8"/>
              <w:ind w:left="0"/>
              <w:rPr>
                <w:sz w:val="16"/>
                <w:szCs w:val="16"/>
                <w:lang w:val="uk-UA"/>
              </w:rPr>
            </w:pPr>
          </w:p>
        </w:tc>
        <w:tc>
          <w:tcPr>
            <w:tcW w:w="679" w:type="dxa"/>
          </w:tcPr>
          <w:p w:rsidR="00170A79" w:rsidRPr="00035F9B" w:rsidRDefault="00035F9B" w:rsidP="00035F9B">
            <w:pPr>
              <w:pStyle w:val="a8"/>
              <w:ind w:left="-121" w:right="-91"/>
              <w:rPr>
                <w:sz w:val="16"/>
                <w:szCs w:val="16"/>
                <w:lang w:val="uk-UA"/>
              </w:rPr>
            </w:pPr>
            <w:r w:rsidRPr="00035F9B">
              <w:rPr>
                <w:sz w:val="16"/>
                <w:szCs w:val="16"/>
                <w:lang w:val="uk-UA"/>
              </w:rPr>
              <w:t>поверхів</w:t>
            </w:r>
          </w:p>
        </w:tc>
        <w:tc>
          <w:tcPr>
            <w:tcW w:w="724" w:type="dxa"/>
          </w:tcPr>
          <w:p w:rsidR="00170A79" w:rsidRPr="00035F9B" w:rsidRDefault="00035F9B" w:rsidP="00A446DC">
            <w:pPr>
              <w:pStyle w:val="a8"/>
              <w:ind w:left="0"/>
              <w:rPr>
                <w:sz w:val="16"/>
                <w:szCs w:val="16"/>
                <w:lang w:val="uk-UA"/>
              </w:rPr>
            </w:pPr>
            <w:r w:rsidRPr="00035F9B">
              <w:rPr>
                <w:sz w:val="16"/>
                <w:szCs w:val="16"/>
                <w:lang w:val="uk-UA"/>
              </w:rPr>
              <w:t>квартир</w:t>
            </w:r>
          </w:p>
        </w:tc>
        <w:tc>
          <w:tcPr>
            <w:tcW w:w="992" w:type="dxa"/>
          </w:tcPr>
          <w:p w:rsidR="00170A79" w:rsidRPr="00035F9B" w:rsidRDefault="00035F9B" w:rsidP="00A446DC">
            <w:pPr>
              <w:pStyle w:val="a8"/>
              <w:ind w:left="0"/>
              <w:rPr>
                <w:sz w:val="16"/>
                <w:szCs w:val="16"/>
                <w:lang w:val="uk-UA"/>
              </w:rPr>
            </w:pPr>
            <w:r w:rsidRPr="00035F9B">
              <w:rPr>
                <w:sz w:val="16"/>
                <w:szCs w:val="16"/>
                <w:lang w:val="uk-UA"/>
              </w:rPr>
              <w:t>нежитлових приміщень</w:t>
            </w:r>
          </w:p>
        </w:tc>
        <w:tc>
          <w:tcPr>
            <w:tcW w:w="756" w:type="dxa"/>
          </w:tcPr>
          <w:p w:rsidR="00170A79" w:rsidRPr="00035F9B" w:rsidRDefault="00035F9B" w:rsidP="00A446DC">
            <w:pPr>
              <w:pStyle w:val="a8"/>
              <w:ind w:left="0"/>
              <w:rPr>
                <w:sz w:val="16"/>
                <w:szCs w:val="16"/>
                <w:lang w:val="uk-UA"/>
              </w:rPr>
            </w:pPr>
            <w:r w:rsidRPr="00035F9B">
              <w:rPr>
                <w:sz w:val="16"/>
                <w:szCs w:val="16"/>
                <w:lang w:val="uk-UA"/>
              </w:rPr>
              <w:t>під’їздів</w:t>
            </w:r>
          </w:p>
        </w:tc>
        <w:tc>
          <w:tcPr>
            <w:tcW w:w="609" w:type="dxa"/>
          </w:tcPr>
          <w:p w:rsidR="00170A79" w:rsidRPr="00035F9B" w:rsidRDefault="00035F9B" w:rsidP="00A446DC">
            <w:pPr>
              <w:pStyle w:val="a8"/>
              <w:ind w:left="0"/>
              <w:rPr>
                <w:sz w:val="16"/>
                <w:szCs w:val="16"/>
                <w:lang w:val="uk-UA"/>
              </w:rPr>
            </w:pPr>
            <w:r w:rsidRPr="00035F9B">
              <w:rPr>
                <w:sz w:val="16"/>
                <w:szCs w:val="16"/>
                <w:lang w:val="uk-UA"/>
              </w:rPr>
              <w:t>ліфтів</w:t>
            </w:r>
          </w:p>
        </w:tc>
        <w:tc>
          <w:tcPr>
            <w:tcW w:w="1088" w:type="dxa"/>
            <w:vMerge/>
          </w:tcPr>
          <w:p w:rsidR="00170A79" w:rsidRPr="00035F9B" w:rsidRDefault="00170A79" w:rsidP="00A446DC">
            <w:pPr>
              <w:pStyle w:val="a8"/>
              <w:ind w:left="0"/>
              <w:rPr>
                <w:sz w:val="16"/>
                <w:szCs w:val="16"/>
                <w:lang w:val="uk-UA"/>
              </w:rPr>
            </w:pPr>
          </w:p>
        </w:tc>
        <w:tc>
          <w:tcPr>
            <w:tcW w:w="763" w:type="dxa"/>
          </w:tcPr>
          <w:p w:rsidR="00170A79" w:rsidRPr="00035F9B" w:rsidRDefault="00035F9B" w:rsidP="00A446DC">
            <w:pPr>
              <w:pStyle w:val="a8"/>
              <w:ind w:left="0"/>
              <w:rPr>
                <w:sz w:val="16"/>
                <w:szCs w:val="16"/>
                <w:lang w:val="uk-UA"/>
              </w:rPr>
            </w:pPr>
            <w:r w:rsidRPr="00035F9B">
              <w:rPr>
                <w:sz w:val="16"/>
                <w:szCs w:val="16"/>
                <w:lang w:val="uk-UA"/>
              </w:rPr>
              <w:t>загальна площа будинку</w:t>
            </w:r>
          </w:p>
        </w:tc>
        <w:tc>
          <w:tcPr>
            <w:tcW w:w="992" w:type="dxa"/>
          </w:tcPr>
          <w:p w:rsidR="00170A79" w:rsidRPr="00035F9B" w:rsidRDefault="00035F9B" w:rsidP="00A446DC">
            <w:pPr>
              <w:pStyle w:val="a8"/>
              <w:ind w:left="0"/>
              <w:rPr>
                <w:sz w:val="16"/>
                <w:szCs w:val="16"/>
                <w:lang w:val="uk-UA"/>
              </w:rPr>
            </w:pPr>
            <w:r w:rsidRPr="00035F9B">
              <w:rPr>
                <w:sz w:val="16"/>
                <w:szCs w:val="16"/>
                <w:lang w:val="uk-UA"/>
              </w:rPr>
              <w:t>загальна площа квартир та нежитлових приміщень</w:t>
            </w:r>
          </w:p>
        </w:tc>
        <w:tc>
          <w:tcPr>
            <w:tcW w:w="751" w:type="dxa"/>
          </w:tcPr>
          <w:p w:rsidR="00170A79" w:rsidRPr="00035F9B" w:rsidRDefault="00035F9B" w:rsidP="00A446DC">
            <w:pPr>
              <w:pStyle w:val="a8"/>
              <w:ind w:left="0"/>
              <w:rPr>
                <w:sz w:val="16"/>
                <w:szCs w:val="16"/>
                <w:lang w:val="uk-UA"/>
              </w:rPr>
            </w:pPr>
            <w:r w:rsidRPr="00035F9B">
              <w:rPr>
                <w:sz w:val="16"/>
                <w:szCs w:val="16"/>
                <w:lang w:val="uk-UA"/>
              </w:rPr>
              <w:t>покрівлі</w:t>
            </w:r>
          </w:p>
        </w:tc>
        <w:tc>
          <w:tcPr>
            <w:tcW w:w="692" w:type="dxa"/>
          </w:tcPr>
          <w:p w:rsidR="00170A79" w:rsidRPr="00035F9B" w:rsidRDefault="00035F9B" w:rsidP="00A446DC">
            <w:pPr>
              <w:pStyle w:val="a8"/>
              <w:ind w:left="0"/>
              <w:rPr>
                <w:sz w:val="16"/>
                <w:szCs w:val="16"/>
                <w:lang w:val="uk-UA"/>
              </w:rPr>
            </w:pPr>
            <w:r w:rsidRPr="00035F9B">
              <w:rPr>
                <w:sz w:val="16"/>
                <w:szCs w:val="16"/>
                <w:lang w:val="uk-UA"/>
              </w:rPr>
              <w:t>горища</w:t>
            </w:r>
          </w:p>
        </w:tc>
        <w:tc>
          <w:tcPr>
            <w:tcW w:w="704" w:type="dxa"/>
          </w:tcPr>
          <w:p w:rsidR="00170A79" w:rsidRPr="00035F9B" w:rsidRDefault="00035F9B" w:rsidP="00A446DC">
            <w:pPr>
              <w:pStyle w:val="a8"/>
              <w:ind w:left="0"/>
              <w:rPr>
                <w:sz w:val="16"/>
                <w:szCs w:val="16"/>
                <w:lang w:val="uk-UA"/>
              </w:rPr>
            </w:pPr>
            <w:r w:rsidRPr="00035F9B">
              <w:rPr>
                <w:sz w:val="16"/>
                <w:szCs w:val="16"/>
                <w:lang w:val="uk-UA"/>
              </w:rPr>
              <w:t>підвалу</w:t>
            </w:r>
          </w:p>
        </w:tc>
        <w:tc>
          <w:tcPr>
            <w:tcW w:w="813" w:type="dxa"/>
          </w:tcPr>
          <w:p w:rsidR="00170A79" w:rsidRPr="00035F9B" w:rsidRDefault="00035F9B" w:rsidP="00A446DC">
            <w:pPr>
              <w:pStyle w:val="a8"/>
              <w:ind w:left="0"/>
              <w:rPr>
                <w:sz w:val="16"/>
                <w:szCs w:val="16"/>
                <w:lang w:val="uk-UA"/>
              </w:rPr>
            </w:pPr>
            <w:r w:rsidRPr="00035F9B">
              <w:rPr>
                <w:sz w:val="16"/>
                <w:szCs w:val="16"/>
                <w:lang w:val="uk-UA"/>
              </w:rPr>
              <w:t>сходових кліток</w:t>
            </w:r>
          </w:p>
        </w:tc>
        <w:tc>
          <w:tcPr>
            <w:tcW w:w="997" w:type="dxa"/>
          </w:tcPr>
          <w:p w:rsidR="00170A79" w:rsidRPr="00035F9B" w:rsidRDefault="00035F9B" w:rsidP="00A446DC">
            <w:pPr>
              <w:pStyle w:val="a8"/>
              <w:ind w:left="0"/>
              <w:rPr>
                <w:sz w:val="16"/>
                <w:szCs w:val="16"/>
                <w:lang w:val="uk-UA"/>
              </w:rPr>
            </w:pPr>
            <w:r w:rsidRPr="00035F9B">
              <w:rPr>
                <w:sz w:val="16"/>
                <w:szCs w:val="16"/>
                <w:lang w:val="uk-UA"/>
              </w:rPr>
              <w:t>фундаменту</w:t>
            </w:r>
          </w:p>
        </w:tc>
        <w:tc>
          <w:tcPr>
            <w:tcW w:w="472" w:type="dxa"/>
          </w:tcPr>
          <w:p w:rsidR="00170A79" w:rsidRPr="00035F9B" w:rsidRDefault="00035F9B" w:rsidP="00A446DC">
            <w:pPr>
              <w:pStyle w:val="a8"/>
              <w:ind w:left="0"/>
              <w:rPr>
                <w:sz w:val="16"/>
                <w:szCs w:val="16"/>
                <w:lang w:val="uk-UA"/>
              </w:rPr>
            </w:pPr>
            <w:r w:rsidRPr="00035F9B">
              <w:rPr>
                <w:sz w:val="16"/>
                <w:szCs w:val="16"/>
                <w:lang w:val="uk-UA"/>
              </w:rPr>
              <w:t>стін</w:t>
            </w:r>
          </w:p>
        </w:tc>
        <w:tc>
          <w:tcPr>
            <w:tcW w:w="751" w:type="dxa"/>
          </w:tcPr>
          <w:p w:rsidR="00170A79" w:rsidRPr="00035F9B" w:rsidRDefault="00035F9B" w:rsidP="00A446DC">
            <w:pPr>
              <w:pStyle w:val="a8"/>
              <w:ind w:left="0"/>
              <w:rPr>
                <w:sz w:val="16"/>
                <w:szCs w:val="16"/>
                <w:lang w:val="uk-UA"/>
              </w:rPr>
            </w:pPr>
            <w:r>
              <w:rPr>
                <w:sz w:val="16"/>
                <w:szCs w:val="16"/>
                <w:lang w:val="uk-UA"/>
              </w:rPr>
              <w:t>покрівлі</w:t>
            </w:r>
          </w:p>
        </w:tc>
        <w:tc>
          <w:tcPr>
            <w:tcW w:w="1550" w:type="dxa"/>
          </w:tcPr>
          <w:p w:rsidR="00170A79" w:rsidRPr="00035F9B" w:rsidRDefault="00035F9B" w:rsidP="00A446DC">
            <w:pPr>
              <w:pStyle w:val="a8"/>
              <w:ind w:left="0"/>
              <w:rPr>
                <w:sz w:val="16"/>
                <w:szCs w:val="16"/>
                <w:lang w:val="uk-UA"/>
              </w:rPr>
            </w:pPr>
            <w:r>
              <w:rPr>
                <w:sz w:val="16"/>
                <w:szCs w:val="16"/>
                <w:lang w:val="uk-UA"/>
              </w:rPr>
              <w:t>Оголовка димо-вентиляційного каналу</w:t>
            </w:r>
          </w:p>
        </w:tc>
      </w:tr>
      <w:tr w:rsidR="00035F9B" w:rsidTr="00035F9B">
        <w:tc>
          <w:tcPr>
            <w:tcW w:w="398" w:type="dxa"/>
          </w:tcPr>
          <w:p w:rsidR="00170A79" w:rsidRPr="00170A79" w:rsidRDefault="00170A79" w:rsidP="00A446DC">
            <w:pPr>
              <w:pStyle w:val="a8"/>
              <w:ind w:left="0"/>
              <w:rPr>
                <w:sz w:val="18"/>
                <w:szCs w:val="18"/>
                <w:lang w:val="uk-UA"/>
              </w:rPr>
            </w:pPr>
          </w:p>
        </w:tc>
        <w:tc>
          <w:tcPr>
            <w:tcW w:w="1441" w:type="dxa"/>
          </w:tcPr>
          <w:p w:rsidR="00170A79" w:rsidRPr="00170A79" w:rsidRDefault="00170A79" w:rsidP="00A446DC">
            <w:pPr>
              <w:pStyle w:val="a8"/>
              <w:ind w:left="0"/>
              <w:rPr>
                <w:sz w:val="18"/>
                <w:szCs w:val="18"/>
                <w:lang w:val="uk-UA"/>
              </w:rPr>
            </w:pPr>
          </w:p>
        </w:tc>
        <w:tc>
          <w:tcPr>
            <w:tcW w:w="679" w:type="dxa"/>
          </w:tcPr>
          <w:p w:rsidR="00170A79" w:rsidRPr="00170A79" w:rsidRDefault="00170A79" w:rsidP="00A446DC">
            <w:pPr>
              <w:pStyle w:val="a8"/>
              <w:ind w:left="0"/>
              <w:rPr>
                <w:sz w:val="18"/>
                <w:szCs w:val="18"/>
                <w:lang w:val="uk-UA"/>
              </w:rPr>
            </w:pPr>
          </w:p>
        </w:tc>
        <w:tc>
          <w:tcPr>
            <w:tcW w:w="724" w:type="dxa"/>
          </w:tcPr>
          <w:p w:rsidR="00170A79" w:rsidRPr="00170A79" w:rsidRDefault="00170A79" w:rsidP="00A446DC">
            <w:pPr>
              <w:pStyle w:val="a8"/>
              <w:ind w:left="0"/>
              <w:rPr>
                <w:sz w:val="18"/>
                <w:szCs w:val="18"/>
                <w:lang w:val="uk-UA"/>
              </w:rPr>
            </w:pPr>
          </w:p>
        </w:tc>
        <w:tc>
          <w:tcPr>
            <w:tcW w:w="992" w:type="dxa"/>
          </w:tcPr>
          <w:p w:rsidR="00170A79" w:rsidRPr="00170A79" w:rsidRDefault="00170A79" w:rsidP="00A446DC">
            <w:pPr>
              <w:pStyle w:val="a8"/>
              <w:ind w:left="0"/>
              <w:rPr>
                <w:sz w:val="18"/>
                <w:szCs w:val="18"/>
                <w:lang w:val="uk-UA"/>
              </w:rPr>
            </w:pPr>
          </w:p>
        </w:tc>
        <w:tc>
          <w:tcPr>
            <w:tcW w:w="756" w:type="dxa"/>
          </w:tcPr>
          <w:p w:rsidR="00170A79" w:rsidRPr="00170A79" w:rsidRDefault="00170A79" w:rsidP="00A446DC">
            <w:pPr>
              <w:pStyle w:val="a8"/>
              <w:ind w:left="0"/>
              <w:rPr>
                <w:sz w:val="18"/>
                <w:szCs w:val="18"/>
                <w:lang w:val="uk-UA"/>
              </w:rPr>
            </w:pPr>
          </w:p>
        </w:tc>
        <w:tc>
          <w:tcPr>
            <w:tcW w:w="609" w:type="dxa"/>
          </w:tcPr>
          <w:p w:rsidR="00170A79" w:rsidRPr="00170A79" w:rsidRDefault="00170A79" w:rsidP="00A446DC">
            <w:pPr>
              <w:pStyle w:val="a8"/>
              <w:ind w:left="0"/>
              <w:rPr>
                <w:sz w:val="18"/>
                <w:szCs w:val="18"/>
                <w:lang w:val="uk-UA"/>
              </w:rPr>
            </w:pPr>
          </w:p>
        </w:tc>
        <w:tc>
          <w:tcPr>
            <w:tcW w:w="1088" w:type="dxa"/>
          </w:tcPr>
          <w:p w:rsidR="00170A79" w:rsidRPr="00170A79" w:rsidRDefault="00170A79" w:rsidP="00A446DC">
            <w:pPr>
              <w:pStyle w:val="a8"/>
              <w:ind w:left="0"/>
              <w:rPr>
                <w:sz w:val="18"/>
                <w:szCs w:val="18"/>
                <w:lang w:val="uk-UA"/>
              </w:rPr>
            </w:pPr>
          </w:p>
        </w:tc>
        <w:tc>
          <w:tcPr>
            <w:tcW w:w="763" w:type="dxa"/>
          </w:tcPr>
          <w:p w:rsidR="00170A79" w:rsidRPr="00170A79" w:rsidRDefault="00170A79" w:rsidP="00A446DC">
            <w:pPr>
              <w:pStyle w:val="a8"/>
              <w:ind w:left="0"/>
              <w:rPr>
                <w:sz w:val="18"/>
                <w:szCs w:val="18"/>
                <w:lang w:val="uk-UA"/>
              </w:rPr>
            </w:pPr>
          </w:p>
        </w:tc>
        <w:tc>
          <w:tcPr>
            <w:tcW w:w="992" w:type="dxa"/>
          </w:tcPr>
          <w:p w:rsidR="00170A79" w:rsidRPr="00170A79" w:rsidRDefault="00170A79" w:rsidP="00A446DC">
            <w:pPr>
              <w:pStyle w:val="a8"/>
              <w:ind w:left="0"/>
              <w:rPr>
                <w:sz w:val="18"/>
                <w:szCs w:val="18"/>
                <w:lang w:val="uk-UA"/>
              </w:rPr>
            </w:pPr>
          </w:p>
        </w:tc>
        <w:tc>
          <w:tcPr>
            <w:tcW w:w="751" w:type="dxa"/>
          </w:tcPr>
          <w:p w:rsidR="00170A79" w:rsidRPr="00170A79" w:rsidRDefault="00170A79" w:rsidP="00A446DC">
            <w:pPr>
              <w:pStyle w:val="a8"/>
              <w:ind w:left="0"/>
              <w:rPr>
                <w:sz w:val="18"/>
                <w:szCs w:val="18"/>
                <w:lang w:val="uk-UA"/>
              </w:rPr>
            </w:pPr>
          </w:p>
        </w:tc>
        <w:tc>
          <w:tcPr>
            <w:tcW w:w="692" w:type="dxa"/>
          </w:tcPr>
          <w:p w:rsidR="00170A79" w:rsidRPr="00170A79" w:rsidRDefault="00170A79" w:rsidP="00A446DC">
            <w:pPr>
              <w:pStyle w:val="a8"/>
              <w:ind w:left="0"/>
              <w:rPr>
                <w:sz w:val="18"/>
                <w:szCs w:val="18"/>
                <w:lang w:val="uk-UA"/>
              </w:rPr>
            </w:pPr>
          </w:p>
        </w:tc>
        <w:tc>
          <w:tcPr>
            <w:tcW w:w="704" w:type="dxa"/>
          </w:tcPr>
          <w:p w:rsidR="00170A79" w:rsidRPr="00170A79" w:rsidRDefault="00170A79" w:rsidP="00A446DC">
            <w:pPr>
              <w:pStyle w:val="a8"/>
              <w:ind w:left="0"/>
              <w:rPr>
                <w:sz w:val="18"/>
                <w:szCs w:val="18"/>
                <w:lang w:val="uk-UA"/>
              </w:rPr>
            </w:pPr>
          </w:p>
        </w:tc>
        <w:tc>
          <w:tcPr>
            <w:tcW w:w="813" w:type="dxa"/>
          </w:tcPr>
          <w:p w:rsidR="00170A79" w:rsidRPr="00170A79" w:rsidRDefault="00170A79" w:rsidP="00A446DC">
            <w:pPr>
              <w:pStyle w:val="a8"/>
              <w:ind w:left="0"/>
              <w:rPr>
                <w:sz w:val="18"/>
                <w:szCs w:val="18"/>
                <w:lang w:val="uk-UA"/>
              </w:rPr>
            </w:pPr>
          </w:p>
        </w:tc>
        <w:tc>
          <w:tcPr>
            <w:tcW w:w="997" w:type="dxa"/>
          </w:tcPr>
          <w:p w:rsidR="00170A79" w:rsidRPr="00170A79" w:rsidRDefault="00170A79" w:rsidP="00A446DC">
            <w:pPr>
              <w:pStyle w:val="a8"/>
              <w:ind w:left="0"/>
              <w:rPr>
                <w:sz w:val="18"/>
                <w:szCs w:val="18"/>
                <w:lang w:val="uk-UA"/>
              </w:rPr>
            </w:pPr>
          </w:p>
        </w:tc>
        <w:tc>
          <w:tcPr>
            <w:tcW w:w="472" w:type="dxa"/>
          </w:tcPr>
          <w:p w:rsidR="00170A79" w:rsidRPr="00170A79" w:rsidRDefault="00170A79" w:rsidP="00A446DC">
            <w:pPr>
              <w:pStyle w:val="a8"/>
              <w:ind w:left="0"/>
              <w:rPr>
                <w:sz w:val="18"/>
                <w:szCs w:val="18"/>
                <w:lang w:val="uk-UA"/>
              </w:rPr>
            </w:pPr>
          </w:p>
        </w:tc>
        <w:tc>
          <w:tcPr>
            <w:tcW w:w="751" w:type="dxa"/>
          </w:tcPr>
          <w:p w:rsidR="00170A79" w:rsidRPr="00170A79" w:rsidRDefault="00170A79" w:rsidP="00A446DC">
            <w:pPr>
              <w:pStyle w:val="a8"/>
              <w:ind w:left="0"/>
              <w:rPr>
                <w:sz w:val="18"/>
                <w:szCs w:val="18"/>
                <w:lang w:val="uk-UA"/>
              </w:rPr>
            </w:pPr>
          </w:p>
        </w:tc>
        <w:tc>
          <w:tcPr>
            <w:tcW w:w="1550" w:type="dxa"/>
          </w:tcPr>
          <w:p w:rsidR="00170A79" w:rsidRPr="00170A79" w:rsidRDefault="00170A79" w:rsidP="00A446DC">
            <w:pPr>
              <w:pStyle w:val="a8"/>
              <w:ind w:left="0"/>
              <w:rPr>
                <w:sz w:val="18"/>
                <w:szCs w:val="18"/>
                <w:lang w:val="uk-UA"/>
              </w:rPr>
            </w:pPr>
          </w:p>
        </w:tc>
      </w:tr>
      <w:tr w:rsidR="00035F9B" w:rsidTr="00035F9B">
        <w:tc>
          <w:tcPr>
            <w:tcW w:w="398" w:type="dxa"/>
          </w:tcPr>
          <w:p w:rsidR="00170A79" w:rsidRPr="00170A79" w:rsidRDefault="00170A79" w:rsidP="00A446DC">
            <w:pPr>
              <w:pStyle w:val="a8"/>
              <w:ind w:left="0"/>
              <w:rPr>
                <w:sz w:val="18"/>
                <w:szCs w:val="18"/>
                <w:lang w:val="uk-UA"/>
              </w:rPr>
            </w:pPr>
          </w:p>
        </w:tc>
        <w:tc>
          <w:tcPr>
            <w:tcW w:w="1441" w:type="dxa"/>
          </w:tcPr>
          <w:p w:rsidR="00170A79" w:rsidRPr="00170A79" w:rsidRDefault="00170A79" w:rsidP="00A446DC">
            <w:pPr>
              <w:pStyle w:val="a8"/>
              <w:ind w:left="0"/>
              <w:rPr>
                <w:sz w:val="18"/>
                <w:szCs w:val="18"/>
                <w:lang w:val="uk-UA"/>
              </w:rPr>
            </w:pPr>
          </w:p>
        </w:tc>
        <w:tc>
          <w:tcPr>
            <w:tcW w:w="679" w:type="dxa"/>
          </w:tcPr>
          <w:p w:rsidR="00170A79" w:rsidRPr="00170A79" w:rsidRDefault="00170A79" w:rsidP="00A446DC">
            <w:pPr>
              <w:pStyle w:val="a8"/>
              <w:ind w:left="0"/>
              <w:rPr>
                <w:sz w:val="18"/>
                <w:szCs w:val="18"/>
                <w:lang w:val="uk-UA"/>
              </w:rPr>
            </w:pPr>
          </w:p>
        </w:tc>
        <w:tc>
          <w:tcPr>
            <w:tcW w:w="724" w:type="dxa"/>
          </w:tcPr>
          <w:p w:rsidR="00170A79" w:rsidRPr="00170A79" w:rsidRDefault="00170A79" w:rsidP="00A446DC">
            <w:pPr>
              <w:pStyle w:val="a8"/>
              <w:ind w:left="0"/>
              <w:rPr>
                <w:sz w:val="18"/>
                <w:szCs w:val="18"/>
                <w:lang w:val="uk-UA"/>
              </w:rPr>
            </w:pPr>
          </w:p>
        </w:tc>
        <w:tc>
          <w:tcPr>
            <w:tcW w:w="992" w:type="dxa"/>
          </w:tcPr>
          <w:p w:rsidR="00170A79" w:rsidRPr="00170A79" w:rsidRDefault="00170A79" w:rsidP="00A446DC">
            <w:pPr>
              <w:pStyle w:val="a8"/>
              <w:ind w:left="0"/>
              <w:rPr>
                <w:sz w:val="18"/>
                <w:szCs w:val="18"/>
                <w:lang w:val="uk-UA"/>
              </w:rPr>
            </w:pPr>
          </w:p>
        </w:tc>
        <w:tc>
          <w:tcPr>
            <w:tcW w:w="756" w:type="dxa"/>
          </w:tcPr>
          <w:p w:rsidR="00170A79" w:rsidRPr="00170A79" w:rsidRDefault="00170A79" w:rsidP="00A446DC">
            <w:pPr>
              <w:pStyle w:val="a8"/>
              <w:ind w:left="0"/>
              <w:rPr>
                <w:sz w:val="18"/>
                <w:szCs w:val="18"/>
                <w:lang w:val="uk-UA"/>
              </w:rPr>
            </w:pPr>
          </w:p>
        </w:tc>
        <w:tc>
          <w:tcPr>
            <w:tcW w:w="609" w:type="dxa"/>
          </w:tcPr>
          <w:p w:rsidR="00170A79" w:rsidRPr="00170A79" w:rsidRDefault="00170A79" w:rsidP="00A446DC">
            <w:pPr>
              <w:pStyle w:val="a8"/>
              <w:ind w:left="0"/>
              <w:rPr>
                <w:sz w:val="18"/>
                <w:szCs w:val="18"/>
                <w:lang w:val="uk-UA"/>
              </w:rPr>
            </w:pPr>
          </w:p>
        </w:tc>
        <w:tc>
          <w:tcPr>
            <w:tcW w:w="1088" w:type="dxa"/>
          </w:tcPr>
          <w:p w:rsidR="00170A79" w:rsidRPr="00170A79" w:rsidRDefault="00170A79" w:rsidP="00A446DC">
            <w:pPr>
              <w:pStyle w:val="a8"/>
              <w:ind w:left="0"/>
              <w:rPr>
                <w:sz w:val="18"/>
                <w:szCs w:val="18"/>
                <w:lang w:val="uk-UA"/>
              </w:rPr>
            </w:pPr>
          </w:p>
        </w:tc>
        <w:tc>
          <w:tcPr>
            <w:tcW w:w="763" w:type="dxa"/>
          </w:tcPr>
          <w:p w:rsidR="00170A79" w:rsidRPr="00170A79" w:rsidRDefault="00170A79" w:rsidP="00A446DC">
            <w:pPr>
              <w:pStyle w:val="a8"/>
              <w:ind w:left="0"/>
              <w:rPr>
                <w:sz w:val="18"/>
                <w:szCs w:val="18"/>
                <w:lang w:val="uk-UA"/>
              </w:rPr>
            </w:pPr>
          </w:p>
        </w:tc>
        <w:tc>
          <w:tcPr>
            <w:tcW w:w="992" w:type="dxa"/>
          </w:tcPr>
          <w:p w:rsidR="00170A79" w:rsidRPr="00170A79" w:rsidRDefault="00170A79" w:rsidP="00A446DC">
            <w:pPr>
              <w:pStyle w:val="a8"/>
              <w:ind w:left="0"/>
              <w:rPr>
                <w:sz w:val="18"/>
                <w:szCs w:val="18"/>
                <w:lang w:val="uk-UA"/>
              </w:rPr>
            </w:pPr>
          </w:p>
        </w:tc>
        <w:tc>
          <w:tcPr>
            <w:tcW w:w="751" w:type="dxa"/>
          </w:tcPr>
          <w:p w:rsidR="00170A79" w:rsidRPr="00170A79" w:rsidRDefault="00170A79" w:rsidP="00A446DC">
            <w:pPr>
              <w:pStyle w:val="a8"/>
              <w:ind w:left="0"/>
              <w:rPr>
                <w:sz w:val="18"/>
                <w:szCs w:val="18"/>
                <w:lang w:val="uk-UA"/>
              </w:rPr>
            </w:pPr>
          </w:p>
        </w:tc>
        <w:tc>
          <w:tcPr>
            <w:tcW w:w="692" w:type="dxa"/>
          </w:tcPr>
          <w:p w:rsidR="00170A79" w:rsidRPr="00170A79" w:rsidRDefault="00170A79" w:rsidP="00A446DC">
            <w:pPr>
              <w:pStyle w:val="a8"/>
              <w:ind w:left="0"/>
              <w:rPr>
                <w:sz w:val="18"/>
                <w:szCs w:val="18"/>
                <w:lang w:val="uk-UA"/>
              </w:rPr>
            </w:pPr>
          </w:p>
        </w:tc>
        <w:tc>
          <w:tcPr>
            <w:tcW w:w="704" w:type="dxa"/>
          </w:tcPr>
          <w:p w:rsidR="00170A79" w:rsidRPr="00170A79" w:rsidRDefault="00170A79" w:rsidP="00A446DC">
            <w:pPr>
              <w:pStyle w:val="a8"/>
              <w:ind w:left="0"/>
              <w:rPr>
                <w:sz w:val="18"/>
                <w:szCs w:val="18"/>
                <w:lang w:val="uk-UA"/>
              </w:rPr>
            </w:pPr>
          </w:p>
        </w:tc>
        <w:tc>
          <w:tcPr>
            <w:tcW w:w="813" w:type="dxa"/>
          </w:tcPr>
          <w:p w:rsidR="00170A79" w:rsidRPr="00170A79" w:rsidRDefault="00170A79" w:rsidP="00A446DC">
            <w:pPr>
              <w:pStyle w:val="a8"/>
              <w:ind w:left="0"/>
              <w:rPr>
                <w:sz w:val="18"/>
                <w:szCs w:val="18"/>
                <w:lang w:val="uk-UA"/>
              </w:rPr>
            </w:pPr>
          </w:p>
        </w:tc>
        <w:tc>
          <w:tcPr>
            <w:tcW w:w="997" w:type="dxa"/>
          </w:tcPr>
          <w:p w:rsidR="00170A79" w:rsidRPr="00170A79" w:rsidRDefault="00170A79" w:rsidP="00A446DC">
            <w:pPr>
              <w:pStyle w:val="a8"/>
              <w:ind w:left="0"/>
              <w:rPr>
                <w:sz w:val="18"/>
                <w:szCs w:val="18"/>
                <w:lang w:val="uk-UA"/>
              </w:rPr>
            </w:pPr>
          </w:p>
        </w:tc>
        <w:tc>
          <w:tcPr>
            <w:tcW w:w="472" w:type="dxa"/>
          </w:tcPr>
          <w:p w:rsidR="00170A79" w:rsidRPr="00170A79" w:rsidRDefault="00170A79" w:rsidP="00A446DC">
            <w:pPr>
              <w:pStyle w:val="a8"/>
              <w:ind w:left="0"/>
              <w:rPr>
                <w:sz w:val="18"/>
                <w:szCs w:val="18"/>
                <w:lang w:val="uk-UA"/>
              </w:rPr>
            </w:pPr>
          </w:p>
        </w:tc>
        <w:tc>
          <w:tcPr>
            <w:tcW w:w="751" w:type="dxa"/>
          </w:tcPr>
          <w:p w:rsidR="00170A79" w:rsidRPr="00170A79" w:rsidRDefault="00170A79" w:rsidP="00A446DC">
            <w:pPr>
              <w:pStyle w:val="a8"/>
              <w:ind w:left="0"/>
              <w:rPr>
                <w:sz w:val="18"/>
                <w:szCs w:val="18"/>
                <w:lang w:val="uk-UA"/>
              </w:rPr>
            </w:pPr>
          </w:p>
        </w:tc>
        <w:tc>
          <w:tcPr>
            <w:tcW w:w="1550" w:type="dxa"/>
          </w:tcPr>
          <w:p w:rsidR="00170A79" w:rsidRPr="00170A79" w:rsidRDefault="00170A79" w:rsidP="00A446DC">
            <w:pPr>
              <w:pStyle w:val="a8"/>
              <w:ind w:left="0"/>
              <w:rPr>
                <w:sz w:val="18"/>
                <w:szCs w:val="18"/>
                <w:lang w:val="uk-UA"/>
              </w:rPr>
            </w:pPr>
          </w:p>
        </w:tc>
      </w:tr>
      <w:tr w:rsidR="00035F9B" w:rsidTr="00035F9B">
        <w:tc>
          <w:tcPr>
            <w:tcW w:w="398" w:type="dxa"/>
          </w:tcPr>
          <w:p w:rsidR="00170A79" w:rsidRPr="00170A79" w:rsidRDefault="00170A79" w:rsidP="00A446DC">
            <w:pPr>
              <w:pStyle w:val="a8"/>
              <w:ind w:left="0"/>
              <w:rPr>
                <w:sz w:val="18"/>
                <w:szCs w:val="18"/>
                <w:lang w:val="uk-UA"/>
              </w:rPr>
            </w:pPr>
          </w:p>
        </w:tc>
        <w:tc>
          <w:tcPr>
            <w:tcW w:w="1441" w:type="dxa"/>
          </w:tcPr>
          <w:p w:rsidR="00170A79" w:rsidRPr="00170A79" w:rsidRDefault="00170A79" w:rsidP="00A446DC">
            <w:pPr>
              <w:pStyle w:val="a8"/>
              <w:ind w:left="0"/>
              <w:rPr>
                <w:sz w:val="18"/>
                <w:szCs w:val="18"/>
                <w:lang w:val="uk-UA"/>
              </w:rPr>
            </w:pPr>
          </w:p>
        </w:tc>
        <w:tc>
          <w:tcPr>
            <w:tcW w:w="679" w:type="dxa"/>
          </w:tcPr>
          <w:p w:rsidR="00170A79" w:rsidRPr="00170A79" w:rsidRDefault="00170A79" w:rsidP="00A446DC">
            <w:pPr>
              <w:pStyle w:val="a8"/>
              <w:ind w:left="0"/>
              <w:rPr>
                <w:sz w:val="18"/>
                <w:szCs w:val="18"/>
                <w:lang w:val="uk-UA"/>
              </w:rPr>
            </w:pPr>
          </w:p>
        </w:tc>
        <w:tc>
          <w:tcPr>
            <w:tcW w:w="724" w:type="dxa"/>
          </w:tcPr>
          <w:p w:rsidR="00170A79" w:rsidRPr="00170A79" w:rsidRDefault="00170A79" w:rsidP="00A446DC">
            <w:pPr>
              <w:pStyle w:val="a8"/>
              <w:ind w:left="0"/>
              <w:rPr>
                <w:sz w:val="18"/>
                <w:szCs w:val="18"/>
                <w:lang w:val="uk-UA"/>
              </w:rPr>
            </w:pPr>
          </w:p>
        </w:tc>
        <w:tc>
          <w:tcPr>
            <w:tcW w:w="992" w:type="dxa"/>
          </w:tcPr>
          <w:p w:rsidR="00170A79" w:rsidRPr="00170A79" w:rsidRDefault="00170A79" w:rsidP="00A446DC">
            <w:pPr>
              <w:pStyle w:val="a8"/>
              <w:ind w:left="0"/>
              <w:rPr>
                <w:sz w:val="18"/>
                <w:szCs w:val="18"/>
                <w:lang w:val="uk-UA"/>
              </w:rPr>
            </w:pPr>
          </w:p>
        </w:tc>
        <w:tc>
          <w:tcPr>
            <w:tcW w:w="756" w:type="dxa"/>
          </w:tcPr>
          <w:p w:rsidR="00170A79" w:rsidRPr="00170A79" w:rsidRDefault="00170A79" w:rsidP="00A446DC">
            <w:pPr>
              <w:pStyle w:val="a8"/>
              <w:ind w:left="0"/>
              <w:rPr>
                <w:sz w:val="18"/>
                <w:szCs w:val="18"/>
                <w:lang w:val="uk-UA"/>
              </w:rPr>
            </w:pPr>
          </w:p>
        </w:tc>
        <w:tc>
          <w:tcPr>
            <w:tcW w:w="609" w:type="dxa"/>
          </w:tcPr>
          <w:p w:rsidR="00170A79" w:rsidRPr="00170A79" w:rsidRDefault="00170A79" w:rsidP="00A446DC">
            <w:pPr>
              <w:pStyle w:val="a8"/>
              <w:ind w:left="0"/>
              <w:rPr>
                <w:sz w:val="18"/>
                <w:szCs w:val="18"/>
                <w:lang w:val="uk-UA"/>
              </w:rPr>
            </w:pPr>
          </w:p>
        </w:tc>
        <w:tc>
          <w:tcPr>
            <w:tcW w:w="1088" w:type="dxa"/>
          </w:tcPr>
          <w:p w:rsidR="00170A79" w:rsidRPr="00170A79" w:rsidRDefault="00170A79" w:rsidP="00A446DC">
            <w:pPr>
              <w:pStyle w:val="a8"/>
              <w:ind w:left="0"/>
              <w:rPr>
                <w:sz w:val="18"/>
                <w:szCs w:val="18"/>
                <w:lang w:val="uk-UA"/>
              </w:rPr>
            </w:pPr>
          </w:p>
        </w:tc>
        <w:tc>
          <w:tcPr>
            <w:tcW w:w="763" w:type="dxa"/>
          </w:tcPr>
          <w:p w:rsidR="00170A79" w:rsidRPr="00170A79" w:rsidRDefault="00170A79" w:rsidP="00A446DC">
            <w:pPr>
              <w:pStyle w:val="a8"/>
              <w:ind w:left="0"/>
              <w:rPr>
                <w:sz w:val="18"/>
                <w:szCs w:val="18"/>
                <w:lang w:val="uk-UA"/>
              </w:rPr>
            </w:pPr>
          </w:p>
        </w:tc>
        <w:tc>
          <w:tcPr>
            <w:tcW w:w="992" w:type="dxa"/>
          </w:tcPr>
          <w:p w:rsidR="00170A79" w:rsidRPr="00170A79" w:rsidRDefault="00170A79" w:rsidP="00A446DC">
            <w:pPr>
              <w:pStyle w:val="a8"/>
              <w:ind w:left="0"/>
              <w:rPr>
                <w:sz w:val="18"/>
                <w:szCs w:val="18"/>
                <w:lang w:val="uk-UA"/>
              </w:rPr>
            </w:pPr>
          </w:p>
        </w:tc>
        <w:tc>
          <w:tcPr>
            <w:tcW w:w="751" w:type="dxa"/>
          </w:tcPr>
          <w:p w:rsidR="00170A79" w:rsidRPr="00170A79" w:rsidRDefault="00170A79" w:rsidP="00A446DC">
            <w:pPr>
              <w:pStyle w:val="a8"/>
              <w:ind w:left="0"/>
              <w:rPr>
                <w:sz w:val="18"/>
                <w:szCs w:val="18"/>
                <w:lang w:val="uk-UA"/>
              </w:rPr>
            </w:pPr>
          </w:p>
        </w:tc>
        <w:tc>
          <w:tcPr>
            <w:tcW w:w="692" w:type="dxa"/>
          </w:tcPr>
          <w:p w:rsidR="00170A79" w:rsidRPr="00170A79" w:rsidRDefault="00170A79" w:rsidP="00A446DC">
            <w:pPr>
              <w:pStyle w:val="a8"/>
              <w:ind w:left="0"/>
              <w:rPr>
                <w:sz w:val="18"/>
                <w:szCs w:val="18"/>
                <w:lang w:val="uk-UA"/>
              </w:rPr>
            </w:pPr>
          </w:p>
        </w:tc>
        <w:tc>
          <w:tcPr>
            <w:tcW w:w="704" w:type="dxa"/>
          </w:tcPr>
          <w:p w:rsidR="00170A79" w:rsidRPr="00170A79" w:rsidRDefault="00170A79" w:rsidP="00A446DC">
            <w:pPr>
              <w:pStyle w:val="a8"/>
              <w:ind w:left="0"/>
              <w:rPr>
                <w:sz w:val="18"/>
                <w:szCs w:val="18"/>
                <w:lang w:val="uk-UA"/>
              </w:rPr>
            </w:pPr>
          </w:p>
        </w:tc>
        <w:tc>
          <w:tcPr>
            <w:tcW w:w="813" w:type="dxa"/>
          </w:tcPr>
          <w:p w:rsidR="00170A79" w:rsidRPr="00170A79" w:rsidRDefault="00170A79" w:rsidP="00A446DC">
            <w:pPr>
              <w:pStyle w:val="a8"/>
              <w:ind w:left="0"/>
              <w:rPr>
                <w:sz w:val="18"/>
                <w:szCs w:val="18"/>
                <w:lang w:val="uk-UA"/>
              </w:rPr>
            </w:pPr>
          </w:p>
        </w:tc>
        <w:tc>
          <w:tcPr>
            <w:tcW w:w="997" w:type="dxa"/>
          </w:tcPr>
          <w:p w:rsidR="00170A79" w:rsidRPr="00170A79" w:rsidRDefault="00170A79" w:rsidP="00A446DC">
            <w:pPr>
              <w:pStyle w:val="a8"/>
              <w:ind w:left="0"/>
              <w:rPr>
                <w:sz w:val="18"/>
                <w:szCs w:val="18"/>
                <w:lang w:val="uk-UA"/>
              </w:rPr>
            </w:pPr>
          </w:p>
        </w:tc>
        <w:tc>
          <w:tcPr>
            <w:tcW w:w="472" w:type="dxa"/>
          </w:tcPr>
          <w:p w:rsidR="00170A79" w:rsidRPr="00170A79" w:rsidRDefault="00170A79" w:rsidP="00A446DC">
            <w:pPr>
              <w:pStyle w:val="a8"/>
              <w:ind w:left="0"/>
              <w:rPr>
                <w:sz w:val="18"/>
                <w:szCs w:val="18"/>
                <w:lang w:val="uk-UA"/>
              </w:rPr>
            </w:pPr>
          </w:p>
        </w:tc>
        <w:tc>
          <w:tcPr>
            <w:tcW w:w="751" w:type="dxa"/>
          </w:tcPr>
          <w:p w:rsidR="00170A79" w:rsidRPr="00170A79" w:rsidRDefault="00170A79" w:rsidP="00A446DC">
            <w:pPr>
              <w:pStyle w:val="a8"/>
              <w:ind w:left="0"/>
              <w:rPr>
                <w:sz w:val="18"/>
                <w:szCs w:val="18"/>
                <w:lang w:val="uk-UA"/>
              </w:rPr>
            </w:pPr>
          </w:p>
        </w:tc>
        <w:tc>
          <w:tcPr>
            <w:tcW w:w="1550" w:type="dxa"/>
          </w:tcPr>
          <w:p w:rsidR="00170A79" w:rsidRPr="00170A79" w:rsidRDefault="00170A79" w:rsidP="00A446DC">
            <w:pPr>
              <w:pStyle w:val="a8"/>
              <w:ind w:left="0"/>
              <w:rPr>
                <w:sz w:val="18"/>
                <w:szCs w:val="18"/>
                <w:lang w:val="uk-UA"/>
              </w:rPr>
            </w:pPr>
          </w:p>
        </w:tc>
      </w:tr>
      <w:tr w:rsidR="00035F9B" w:rsidTr="00035F9B">
        <w:tc>
          <w:tcPr>
            <w:tcW w:w="398" w:type="dxa"/>
          </w:tcPr>
          <w:p w:rsidR="00170A79" w:rsidRPr="00170A79" w:rsidRDefault="00170A79" w:rsidP="00A446DC">
            <w:pPr>
              <w:pStyle w:val="a8"/>
              <w:ind w:left="0"/>
              <w:rPr>
                <w:sz w:val="18"/>
                <w:szCs w:val="18"/>
                <w:lang w:val="uk-UA"/>
              </w:rPr>
            </w:pPr>
          </w:p>
        </w:tc>
        <w:tc>
          <w:tcPr>
            <w:tcW w:w="1441" w:type="dxa"/>
          </w:tcPr>
          <w:p w:rsidR="00170A79" w:rsidRPr="00170A79" w:rsidRDefault="00170A79" w:rsidP="00A446DC">
            <w:pPr>
              <w:pStyle w:val="a8"/>
              <w:ind w:left="0"/>
              <w:rPr>
                <w:sz w:val="18"/>
                <w:szCs w:val="18"/>
                <w:lang w:val="uk-UA"/>
              </w:rPr>
            </w:pPr>
          </w:p>
        </w:tc>
        <w:tc>
          <w:tcPr>
            <w:tcW w:w="679" w:type="dxa"/>
          </w:tcPr>
          <w:p w:rsidR="00170A79" w:rsidRPr="00170A79" w:rsidRDefault="00170A79" w:rsidP="00A446DC">
            <w:pPr>
              <w:pStyle w:val="a8"/>
              <w:ind w:left="0"/>
              <w:rPr>
                <w:sz w:val="18"/>
                <w:szCs w:val="18"/>
                <w:lang w:val="uk-UA"/>
              </w:rPr>
            </w:pPr>
          </w:p>
        </w:tc>
        <w:tc>
          <w:tcPr>
            <w:tcW w:w="724" w:type="dxa"/>
          </w:tcPr>
          <w:p w:rsidR="00170A79" w:rsidRPr="00170A79" w:rsidRDefault="00170A79" w:rsidP="00A446DC">
            <w:pPr>
              <w:pStyle w:val="a8"/>
              <w:ind w:left="0"/>
              <w:rPr>
                <w:sz w:val="18"/>
                <w:szCs w:val="18"/>
                <w:lang w:val="uk-UA"/>
              </w:rPr>
            </w:pPr>
          </w:p>
        </w:tc>
        <w:tc>
          <w:tcPr>
            <w:tcW w:w="992" w:type="dxa"/>
          </w:tcPr>
          <w:p w:rsidR="00170A79" w:rsidRPr="00170A79" w:rsidRDefault="00170A79" w:rsidP="00A446DC">
            <w:pPr>
              <w:pStyle w:val="a8"/>
              <w:ind w:left="0"/>
              <w:rPr>
                <w:sz w:val="18"/>
                <w:szCs w:val="18"/>
                <w:lang w:val="uk-UA"/>
              </w:rPr>
            </w:pPr>
          </w:p>
        </w:tc>
        <w:tc>
          <w:tcPr>
            <w:tcW w:w="756" w:type="dxa"/>
          </w:tcPr>
          <w:p w:rsidR="00170A79" w:rsidRPr="00170A79" w:rsidRDefault="00170A79" w:rsidP="00A446DC">
            <w:pPr>
              <w:pStyle w:val="a8"/>
              <w:ind w:left="0"/>
              <w:rPr>
                <w:sz w:val="18"/>
                <w:szCs w:val="18"/>
                <w:lang w:val="uk-UA"/>
              </w:rPr>
            </w:pPr>
          </w:p>
        </w:tc>
        <w:tc>
          <w:tcPr>
            <w:tcW w:w="609" w:type="dxa"/>
          </w:tcPr>
          <w:p w:rsidR="00170A79" w:rsidRPr="00170A79" w:rsidRDefault="00170A79" w:rsidP="00A446DC">
            <w:pPr>
              <w:pStyle w:val="a8"/>
              <w:ind w:left="0"/>
              <w:rPr>
                <w:sz w:val="18"/>
                <w:szCs w:val="18"/>
                <w:lang w:val="uk-UA"/>
              </w:rPr>
            </w:pPr>
          </w:p>
        </w:tc>
        <w:tc>
          <w:tcPr>
            <w:tcW w:w="1088" w:type="dxa"/>
          </w:tcPr>
          <w:p w:rsidR="00170A79" w:rsidRPr="00170A79" w:rsidRDefault="00170A79" w:rsidP="00A446DC">
            <w:pPr>
              <w:pStyle w:val="a8"/>
              <w:ind w:left="0"/>
              <w:rPr>
                <w:sz w:val="18"/>
                <w:szCs w:val="18"/>
                <w:lang w:val="uk-UA"/>
              </w:rPr>
            </w:pPr>
          </w:p>
        </w:tc>
        <w:tc>
          <w:tcPr>
            <w:tcW w:w="763" w:type="dxa"/>
          </w:tcPr>
          <w:p w:rsidR="00170A79" w:rsidRPr="00170A79" w:rsidRDefault="00170A79" w:rsidP="00A446DC">
            <w:pPr>
              <w:pStyle w:val="a8"/>
              <w:ind w:left="0"/>
              <w:rPr>
                <w:sz w:val="18"/>
                <w:szCs w:val="18"/>
                <w:lang w:val="uk-UA"/>
              </w:rPr>
            </w:pPr>
          </w:p>
        </w:tc>
        <w:tc>
          <w:tcPr>
            <w:tcW w:w="992" w:type="dxa"/>
          </w:tcPr>
          <w:p w:rsidR="00170A79" w:rsidRPr="00170A79" w:rsidRDefault="00170A79" w:rsidP="00A446DC">
            <w:pPr>
              <w:pStyle w:val="a8"/>
              <w:ind w:left="0"/>
              <w:rPr>
                <w:sz w:val="18"/>
                <w:szCs w:val="18"/>
                <w:lang w:val="uk-UA"/>
              </w:rPr>
            </w:pPr>
          </w:p>
        </w:tc>
        <w:tc>
          <w:tcPr>
            <w:tcW w:w="751" w:type="dxa"/>
          </w:tcPr>
          <w:p w:rsidR="00170A79" w:rsidRPr="00170A79" w:rsidRDefault="00170A79" w:rsidP="00A446DC">
            <w:pPr>
              <w:pStyle w:val="a8"/>
              <w:ind w:left="0"/>
              <w:rPr>
                <w:sz w:val="18"/>
                <w:szCs w:val="18"/>
                <w:lang w:val="uk-UA"/>
              </w:rPr>
            </w:pPr>
          </w:p>
        </w:tc>
        <w:tc>
          <w:tcPr>
            <w:tcW w:w="692" w:type="dxa"/>
          </w:tcPr>
          <w:p w:rsidR="00170A79" w:rsidRPr="00170A79" w:rsidRDefault="00170A79" w:rsidP="00A446DC">
            <w:pPr>
              <w:pStyle w:val="a8"/>
              <w:ind w:left="0"/>
              <w:rPr>
                <w:sz w:val="18"/>
                <w:szCs w:val="18"/>
                <w:lang w:val="uk-UA"/>
              </w:rPr>
            </w:pPr>
          </w:p>
        </w:tc>
        <w:tc>
          <w:tcPr>
            <w:tcW w:w="704" w:type="dxa"/>
          </w:tcPr>
          <w:p w:rsidR="00170A79" w:rsidRPr="00170A79" w:rsidRDefault="00170A79" w:rsidP="00A446DC">
            <w:pPr>
              <w:pStyle w:val="a8"/>
              <w:ind w:left="0"/>
              <w:rPr>
                <w:sz w:val="18"/>
                <w:szCs w:val="18"/>
                <w:lang w:val="uk-UA"/>
              </w:rPr>
            </w:pPr>
          </w:p>
        </w:tc>
        <w:tc>
          <w:tcPr>
            <w:tcW w:w="813" w:type="dxa"/>
          </w:tcPr>
          <w:p w:rsidR="00170A79" w:rsidRPr="00170A79" w:rsidRDefault="00170A79" w:rsidP="00A446DC">
            <w:pPr>
              <w:pStyle w:val="a8"/>
              <w:ind w:left="0"/>
              <w:rPr>
                <w:sz w:val="18"/>
                <w:szCs w:val="18"/>
                <w:lang w:val="uk-UA"/>
              </w:rPr>
            </w:pPr>
          </w:p>
        </w:tc>
        <w:tc>
          <w:tcPr>
            <w:tcW w:w="997" w:type="dxa"/>
          </w:tcPr>
          <w:p w:rsidR="00170A79" w:rsidRPr="00170A79" w:rsidRDefault="00170A79" w:rsidP="00A446DC">
            <w:pPr>
              <w:pStyle w:val="a8"/>
              <w:ind w:left="0"/>
              <w:rPr>
                <w:sz w:val="18"/>
                <w:szCs w:val="18"/>
                <w:lang w:val="uk-UA"/>
              </w:rPr>
            </w:pPr>
          </w:p>
        </w:tc>
        <w:tc>
          <w:tcPr>
            <w:tcW w:w="472" w:type="dxa"/>
          </w:tcPr>
          <w:p w:rsidR="00170A79" w:rsidRPr="00170A79" w:rsidRDefault="00170A79" w:rsidP="00A446DC">
            <w:pPr>
              <w:pStyle w:val="a8"/>
              <w:ind w:left="0"/>
              <w:rPr>
                <w:sz w:val="18"/>
                <w:szCs w:val="18"/>
                <w:lang w:val="uk-UA"/>
              </w:rPr>
            </w:pPr>
          </w:p>
        </w:tc>
        <w:tc>
          <w:tcPr>
            <w:tcW w:w="751" w:type="dxa"/>
          </w:tcPr>
          <w:p w:rsidR="00170A79" w:rsidRPr="00170A79" w:rsidRDefault="00170A79" w:rsidP="00A446DC">
            <w:pPr>
              <w:pStyle w:val="a8"/>
              <w:ind w:left="0"/>
              <w:rPr>
                <w:sz w:val="18"/>
                <w:szCs w:val="18"/>
                <w:lang w:val="uk-UA"/>
              </w:rPr>
            </w:pPr>
          </w:p>
        </w:tc>
        <w:tc>
          <w:tcPr>
            <w:tcW w:w="1550" w:type="dxa"/>
          </w:tcPr>
          <w:p w:rsidR="00170A79" w:rsidRPr="00170A79" w:rsidRDefault="00170A79" w:rsidP="00A446DC">
            <w:pPr>
              <w:pStyle w:val="a8"/>
              <w:ind w:left="0"/>
              <w:rPr>
                <w:sz w:val="18"/>
                <w:szCs w:val="18"/>
                <w:lang w:val="uk-UA"/>
              </w:rPr>
            </w:pPr>
          </w:p>
        </w:tc>
      </w:tr>
      <w:tr w:rsidR="00035F9B" w:rsidTr="00035F9B">
        <w:tc>
          <w:tcPr>
            <w:tcW w:w="398" w:type="dxa"/>
          </w:tcPr>
          <w:p w:rsidR="00170A79" w:rsidRPr="00170A79" w:rsidRDefault="00170A79" w:rsidP="00A446DC">
            <w:pPr>
              <w:pStyle w:val="a8"/>
              <w:ind w:left="0"/>
              <w:rPr>
                <w:sz w:val="18"/>
                <w:szCs w:val="18"/>
                <w:lang w:val="uk-UA"/>
              </w:rPr>
            </w:pPr>
          </w:p>
        </w:tc>
        <w:tc>
          <w:tcPr>
            <w:tcW w:w="1441" w:type="dxa"/>
          </w:tcPr>
          <w:p w:rsidR="00170A79" w:rsidRPr="00170A79" w:rsidRDefault="00170A79" w:rsidP="00A446DC">
            <w:pPr>
              <w:pStyle w:val="a8"/>
              <w:ind w:left="0"/>
              <w:rPr>
                <w:sz w:val="18"/>
                <w:szCs w:val="18"/>
                <w:lang w:val="uk-UA"/>
              </w:rPr>
            </w:pPr>
          </w:p>
        </w:tc>
        <w:tc>
          <w:tcPr>
            <w:tcW w:w="679" w:type="dxa"/>
          </w:tcPr>
          <w:p w:rsidR="00170A79" w:rsidRPr="00170A79" w:rsidRDefault="00170A79" w:rsidP="00A446DC">
            <w:pPr>
              <w:pStyle w:val="a8"/>
              <w:ind w:left="0"/>
              <w:rPr>
                <w:sz w:val="18"/>
                <w:szCs w:val="18"/>
                <w:lang w:val="uk-UA"/>
              </w:rPr>
            </w:pPr>
          </w:p>
        </w:tc>
        <w:tc>
          <w:tcPr>
            <w:tcW w:w="724" w:type="dxa"/>
          </w:tcPr>
          <w:p w:rsidR="00170A79" w:rsidRPr="00170A79" w:rsidRDefault="00170A79" w:rsidP="00A446DC">
            <w:pPr>
              <w:pStyle w:val="a8"/>
              <w:ind w:left="0"/>
              <w:rPr>
                <w:sz w:val="18"/>
                <w:szCs w:val="18"/>
                <w:lang w:val="uk-UA"/>
              </w:rPr>
            </w:pPr>
          </w:p>
        </w:tc>
        <w:tc>
          <w:tcPr>
            <w:tcW w:w="992" w:type="dxa"/>
          </w:tcPr>
          <w:p w:rsidR="00170A79" w:rsidRPr="00170A79" w:rsidRDefault="00170A79" w:rsidP="00A446DC">
            <w:pPr>
              <w:pStyle w:val="a8"/>
              <w:ind w:left="0"/>
              <w:rPr>
                <w:sz w:val="18"/>
                <w:szCs w:val="18"/>
                <w:lang w:val="uk-UA"/>
              </w:rPr>
            </w:pPr>
          </w:p>
        </w:tc>
        <w:tc>
          <w:tcPr>
            <w:tcW w:w="756" w:type="dxa"/>
          </w:tcPr>
          <w:p w:rsidR="00170A79" w:rsidRPr="00170A79" w:rsidRDefault="00170A79" w:rsidP="00A446DC">
            <w:pPr>
              <w:pStyle w:val="a8"/>
              <w:ind w:left="0"/>
              <w:rPr>
                <w:sz w:val="18"/>
                <w:szCs w:val="18"/>
                <w:lang w:val="uk-UA"/>
              </w:rPr>
            </w:pPr>
          </w:p>
        </w:tc>
        <w:tc>
          <w:tcPr>
            <w:tcW w:w="609" w:type="dxa"/>
          </w:tcPr>
          <w:p w:rsidR="00170A79" w:rsidRPr="00170A79" w:rsidRDefault="00170A79" w:rsidP="00A446DC">
            <w:pPr>
              <w:pStyle w:val="a8"/>
              <w:ind w:left="0"/>
              <w:rPr>
                <w:sz w:val="18"/>
                <w:szCs w:val="18"/>
                <w:lang w:val="uk-UA"/>
              </w:rPr>
            </w:pPr>
          </w:p>
        </w:tc>
        <w:tc>
          <w:tcPr>
            <w:tcW w:w="1088" w:type="dxa"/>
          </w:tcPr>
          <w:p w:rsidR="00170A79" w:rsidRPr="00170A79" w:rsidRDefault="00170A79" w:rsidP="00A446DC">
            <w:pPr>
              <w:pStyle w:val="a8"/>
              <w:ind w:left="0"/>
              <w:rPr>
                <w:sz w:val="18"/>
                <w:szCs w:val="18"/>
                <w:lang w:val="uk-UA"/>
              </w:rPr>
            </w:pPr>
          </w:p>
        </w:tc>
        <w:tc>
          <w:tcPr>
            <w:tcW w:w="763" w:type="dxa"/>
          </w:tcPr>
          <w:p w:rsidR="00170A79" w:rsidRPr="00170A79" w:rsidRDefault="00170A79" w:rsidP="00A446DC">
            <w:pPr>
              <w:pStyle w:val="a8"/>
              <w:ind w:left="0"/>
              <w:rPr>
                <w:sz w:val="18"/>
                <w:szCs w:val="18"/>
                <w:lang w:val="uk-UA"/>
              </w:rPr>
            </w:pPr>
          </w:p>
        </w:tc>
        <w:tc>
          <w:tcPr>
            <w:tcW w:w="992" w:type="dxa"/>
          </w:tcPr>
          <w:p w:rsidR="00170A79" w:rsidRPr="00170A79" w:rsidRDefault="00170A79" w:rsidP="00A446DC">
            <w:pPr>
              <w:pStyle w:val="a8"/>
              <w:ind w:left="0"/>
              <w:rPr>
                <w:sz w:val="18"/>
                <w:szCs w:val="18"/>
                <w:lang w:val="uk-UA"/>
              </w:rPr>
            </w:pPr>
          </w:p>
        </w:tc>
        <w:tc>
          <w:tcPr>
            <w:tcW w:w="751" w:type="dxa"/>
          </w:tcPr>
          <w:p w:rsidR="00170A79" w:rsidRPr="00170A79" w:rsidRDefault="00170A79" w:rsidP="00A446DC">
            <w:pPr>
              <w:pStyle w:val="a8"/>
              <w:ind w:left="0"/>
              <w:rPr>
                <w:sz w:val="18"/>
                <w:szCs w:val="18"/>
                <w:lang w:val="uk-UA"/>
              </w:rPr>
            </w:pPr>
          </w:p>
        </w:tc>
        <w:tc>
          <w:tcPr>
            <w:tcW w:w="692" w:type="dxa"/>
          </w:tcPr>
          <w:p w:rsidR="00170A79" w:rsidRPr="00170A79" w:rsidRDefault="00170A79" w:rsidP="00A446DC">
            <w:pPr>
              <w:pStyle w:val="a8"/>
              <w:ind w:left="0"/>
              <w:rPr>
                <w:sz w:val="18"/>
                <w:szCs w:val="18"/>
                <w:lang w:val="uk-UA"/>
              </w:rPr>
            </w:pPr>
          </w:p>
        </w:tc>
        <w:tc>
          <w:tcPr>
            <w:tcW w:w="704" w:type="dxa"/>
          </w:tcPr>
          <w:p w:rsidR="00170A79" w:rsidRPr="00170A79" w:rsidRDefault="00170A79" w:rsidP="00A446DC">
            <w:pPr>
              <w:pStyle w:val="a8"/>
              <w:ind w:left="0"/>
              <w:rPr>
                <w:sz w:val="18"/>
                <w:szCs w:val="18"/>
                <w:lang w:val="uk-UA"/>
              </w:rPr>
            </w:pPr>
          </w:p>
        </w:tc>
        <w:tc>
          <w:tcPr>
            <w:tcW w:w="813" w:type="dxa"/>
          </w:tcPr>
          <w:p w:rsidR="00170A79" w:rsidRPr="00170A79" w:rsidRDefault="00170A79" w:rsidP="00A446DC">
            <w:pPr>
              <w:pStyle w:val="a8"/>
              <w:ind w:left="0"/>
              <w:rPr>
                <w:sz w:val="18"/>
                <w:szCs w:val="18"/>
                <w:lang w:val="uk-UA"/>
              </w:rPr>
            </w:pPr>
          </w:p>
        </w:tc>
        <w:tc>
          <w:tcPr>
            <w:tcW w:w="997" w:type="dxa"/>
          </w:tcPr>
          <w:p w:rsidR="00170A79" w:rsidRPr="00170A79" w:rsidRDefault="00170A79" w:rsidP="00A446DC">
            <w:pPr>
              <w:pStyle w:val="a8"/>
              <w:ind w:left="0"/>
              <w:rPr>
                <w:sz w:val="18"/>
                <w:szCs w:val="18"/>
                <w:lang w:val="uk-UA"/>
              </w:rPr>
            </w:pPr>
          </w:p>
        </w:tc>
        <w:tc>
          <w:tcPr>
            <w:tcW w:w="472" w:type="dxa"/>
          </w:tcPr>
          <w:p w:rsidR="00170A79" w:rsidRPr="00170A79" w:rsidRDefault="00170A79" w:rsidP="00A446DC">
            <w:pPr>
              <w:pStyle w:val="a8"/>
              <w:ind w:left="0"/>
              <w:rPr>
                <w:sz w:val="18"/>
                <w:szCs w:val="18"/>
                <w:lang w:val="uk-UA"/>
              </w:rPr>
            </w:pPr>
          </w:p>
        </w:tc>
        <w:tc>
          <w:tcPr>
            <w:tcW w:w="751" w:type="dxa"/>
          </w:tcPr>
          <w:p w:rsidR="00170A79" w:rsidRPr="00170A79" w:rsidRDefault="00170A79" w:rsidP="00A446DC">
            <w:pPr>
              <w:pStyle w:val="a8"/>
              <w:ind w:left="0"/>
              <w:rPr>
                <w:sz w:val="18"/>
                <w:szCs w:val="18"/>
                <w:lang w:val="uk-UA"/>
              </w:rPr>
            </w:pPr>
          </w:p>
        </w:tc>
        <w:tc>
          <w:tcPr>
            <w:tcW w:w="1550" w:type="dxa"/>
          </w:tcPr>
          <w:p w:rsidR="00170A79" w:rsidRPr="00170A79" w:rsidRDefault="00170A79" w:rsidP="00A446DC">
            <w:pPr>
              <w:pStyle w:val="a8"/>
              <w:ind w:left="0"/>
              <w:rPr>
                <w:sz w:val="18"/>
                <w:szCs w:val="18"/>
                <w:lang w:val="uk-UA"/>
              </w:rPr>
            </w:pPr>
          </w:p>
        </w:tc>
      </w:tr>
    </w:tbl>
    <w:p w:rsidR="00170A79" w:rsidRDefault="00170A79" w:rsidP="00A446DC">
      <w:pPr>
        <w:pStyle w:val="a8"/>
        <w:ind w:left="284"/>
        <w:rPr>
          <w:sz w:val="28"/>
          <w:szCs w:val="28"/>
          <w:lang w:val="uk-UA"/>
        </w:rPr>
      </w:pPr>
    </w:p>
    <w:p w:rsidR="00170A79" w:rsidRDefault="00170A79" w:rsidP="00A446DC">
      <w:pPr>
        <w:pStyle w:val="a8"/>
        <w:ind w:left="284"/>
        <w:rPr>
          <w:sz w:val="28"/>
          <w:szCs w:val="28"/>
          <w:lang w:val="uk-UA"/>
        </w:rPr>
      </w:pPr>
    </w:p>
    <w:p w:rsidR="00035F9B" w:rsidRDefault="00035F9B" w:rsidP="00A446DC">
      <w:pPr>
        <w:pStyle w:val="a8"/>
        <w:ind w:left="284"/>
        <w:rPr>
          <w:sz w:val="28"/>
          <w:szCs w:val="28"/>
          <w:lang w:val="uk-UA"/>
        </w:rPr>
      </w:pPr>
    </w:p>
    <w:p w:rsidR="00035F9B" w:rsidRDefault="00035F9B" w:rsidP="00A446DC">
      <w:pPr>
        <w:pStyle w:val="a8"/>
        <w:ind w:left="284"/>
        <w:rPr>
          <w:sz w:val="28"/>
          <w:szCs w:val="28"/>
          <w:lang w:val="uk-UA"/>
        </w:rPr>
      </w:pPr>
    </w:p>
    <w:p w:rsidR="00035F9B" w:rsidRDefault="00035F9B" w:rsidP="00A446DC">
      <w:pPr>
        <w:pStyle w:val="a8"/>
        <w:ind w:left="284"/>
        <w:rPr>
          <w:sz w:val="28"/>
          <w:szCs w:val="28"/>
          <w:lang w:val="uk-UA"/>
        </w:rPr>
      </w:pPr>
    </w:p>
    <w:p w:rsidR="00035F9B" w:rsidRDefault="00035F9B" w:rsidP="00A446DC">
      <w:pPr>
        <w:pStyle w:val="a8"/>
        <w:ind w:left="284"/>
        <w:rPr>
          <w:sz w:val="28"/>
          <w:szCs w:val="28"/>
          <w:lang w:val="uk-UA"/>
        </w:rPr>
      </w:pPr>
    </w:p>
    <w:p w:rsidR="00035F9B" w:rsidRDefault="00035F9B" w:rsidP="00A446DC">
      <w:pPr>
        <w:pStyle w:val="a8"/>
        <w:ind w:left="284"/>
        <w:rPr>
          <w:sz w:val="28"/>
          <w:szCs w:val="28"/>
          <w:lang w:val="uk-UA"/>
        </w:rPr>
      </w:pPr>
    </w:p>
    <w:p w:rsidR="00035F9B" w:rsidRDefault="00035F9B" w:rsidP="00A446DC">
      <w:pPr>
        <w:pStyle w:val="a8"/>
        <w:ind w:left="284"/>
        <w:rPr>
          <w:sz w:val="28"/>
          <w:szCs w:val="28"/>
          <w:lang w:val="uk-UA"/>
        </w:rPr>
      </w:pPr>
    </w:p>
    <w:p w:rsidR="00035F9B" w:rsidRDefault="00035F9B" w:rsidP="00A446DC">
      <w:pPr>
        <w:pStyle w:val="a8"/>
        <w:ind w:left="284"/>
        <w:rPr>
          <w:sz w:val="28"/>
          <w:szCs w:val="28"/>
          <w:lang w:val="uk-UA"/>
        </w:rPr>
      </w:pPr>
    </w:p>
    <w:p w:rsidR="005B19F5" w:rsidRPr="000C53A7" w:rsidRDefault="005B19F5" w:rsidP="005B19F5">
      <w:pPr>
        <w:pStyle w:val="a8"/>
        <w:spacing w:before="120" w:after="120"/>
        <w:ind w:left="284"/>
        <w:jc w:val="center"/>
        <w:rPr>
          <w:b/>
          <w:sz w:val="28"/>
          <w:szCs w:val="28"/>
          <w:lang w:val="uk-UA"/>
        </w:rPr>
      </w:pPr>
      <w:r>
        <w:rPr>
          <w:b/>
          <w:sz w:val="28"/>
          <w:szCs w:val="28"/>
          <w:lang w:val="uk-UA"/>
        </w:rPr>
        <w:t>Заступник міського голови                                           С.Попко</w:t>
      </w:r>
    </w:p>
    <w:p w:rsidR="00035F9B" w:rsidRDefault="00035F9B" w:rsidP="005B19F5">
      <w:pPr>
        <w:pStyle w:val="a8"/>
        <w:ind w:left="284"/>
        <w:rPr>
          <w:sz w:val="28"/>
          <w:szCs w:val="28"/>
          <w:lang w:val="uk-UA"/>
        </w:rPr>
        <w:sectPr w:rsidR="00035F9B" w:rsidSect="00170A79">
          <w:pgSz w:w="16838" w:h="11906" w:orient="landscape"/>
          <w:pgMar w:top="1418" w:right="851" w:bottom="567" w:left="851" w:header="709" w:footer="709" w:gutter="0"/>
          <w:cols w:space="708"/>
          <w:docGrid w:linePitch="360"/>
        </w:sectPr>
      </w:pPr>
    </w:p>
    <w:p w:rsidR="00035F9B" w:rsidRDefault="00035F9B" w:rsidP="00035F9B">
      <w:pPr>
        <w:pStyle w:val="a8"/>
        <w:ind w:left="284"/>
        <w:jc w:val="right"/>
        <w:rPr>
          <w:sz w:val="28"/>
          <w:szCs w:val="28"/>
          <w:lang w:val="uk-UA"/>
        </w:rPr>
      </w:pPr>
      <w:r>
        <w:rPr>
          <w:sz w:val="28"/>
          <w:szCs w:val="28"/>
          <w:lang w:val="uk-UA"/>
        </w:rPr>
        <w:lastRenderedPageBreak/>
        <w:t xml:space="preserve"> Додаток 3</w:t>
      </w:r>
    </w:p>
    <w:p w:rsidR="00035F9B" w:rsidRDefault="00B97C29" w:rsidP="00035F9B">
      <w:pPr>
        <w:pStyle w:val="a8"/>
        <w:ind w:left="284"/>
        <w:jc w:val="right"/>
        <w:rPr>
          <w:sz w:val="28"/>
          <w:szCs w:val="28"/>
          <w:lang w:val="uk-UA"/>
        </w:rPr>
      </w:pPr>
      <w:r w:rsidRPr="00035F9B">
        <w:rPr>
          <w:sz w:val="28"/>
          <w:szCs w:val="28"/>
          <w:lang w:val="uk-UA"/>
        </w:rPr>
        <w:t>до</w:t>
      </w:r>
      <w:r w:rsidR="00035F9B">
        <w:rPr>
          <w:sz w:val="28"/>
          <w:szCs w:val="28"/>
          <w:lang w:val="uk-UA"/>
        </w:rPr>
        <w:t xml:space="preserve"> Порядку проведення конкурсу</w:t>
      </w:r>
    </w:p>
    <w:p w:rsidR="00035F9B" w:rsidRDefault="00035F9B" w:rsidP="00035F9B">
      <w:pPr>
        <w:pStyle w:val="a8"/>
        <w:ind w:left="284"/>
        <w:jc w:val="right"/>
        <w:rPr>
          <w:sz w:val="28"/>
          <w:szCs w:val="28"/>
          <w:lang w:val="uk-UA"/>
        </w:rPr>
      </w:pPr>
      <w:r>
        <w:rPr>
          <w:sz w:val="28"/>
          <w:szCs w:val="28"/>
          <w:lang w:val="uk-UA"/>
        </w:rPr>
        <w:t>з призначення управителя</w:t>
      </w:r>
    </w:p>
    <w:p w:rsidR="00035F9B" w:rsidRDefault="00035F9B" w:rsidP="00035F9B">
      <w:pPr>
        <w:pStyle w:val="a8"/>
        <w:ind w:left="284"/>
        <w:jc w:val="right"/>
        <w:rPr>
          <w:sz w:val="28"/>
          <w:szCs w:val="28"/>
          <w:lang w:val="uk-UA"/>
        </w:rPr>
      </w:pPr>
      <w:r>
        <w:rPr>
          <w:sz w:val="28"/>
          <w:szCs w:val="28"/>
          <w:lang w:val="uk-UA"/>
        </w:rPr>
        <w:t>багатоквартирного будинку</w:t>
      </w:r>
    </w:p>
    <w:p w:rsidR="00457B36" w:rsidRDefault="00457B36" w:rsidP="00035F9B">
      <w:pPr>
        <w:pStyle w:val="a8"/>
        <w:ind w:left="284"/>
        <w:jc w:val="right"/>
        <w:rPr>
          <w:sz w:val="28"/>
          <w:szCs w:val="28"/>
          <w:lang w:val="uk-UA"/>
        </w:rPr>
      </w:pPr>
    </w:p>
    <w:p w:rsidR="00035F9B" w:rsidRDefault="00035F9B" w:rsidP="00A446DC">
      <w:pPr>
        <w:pStyle w:val="a8"/>
        <w:ind w:left="284"/>
        <w:rPr>
          <w:sz w:val="28"/>
          <w:szCs w:val="28"/>
          <w:lang w:val="uk-UA"/>
        </w:rPr>
      </w:pPr>
    </w:p>
    <w:p w:rsidR="00035F9B" w:rsidRDefault="00035F9B" w:rsidP="00A446DC">
      <w:pPr>
        <w:pStyle w:val="a8"/>
        <w:ind w:left="284"/>
        <w:rPr>
          <w:sz w:val="28"/>
          <w:szCs w:val="28"/>
          <w:lang w:val="uk-UA"/>
        </w:rPr>
      </w:pPr>
    </w:p>
    <w:p w:rsidR="00035F9B" w:rsidRPr="00457B36" w:rsidRDefault="00035F9B" w:rsidP="00035F9B">
      <w:pPr>
        <w:pStyle w:val="a8"/>
        <w:ind w:left="284"/>
        <w:jc w:val="center"/>
        <w:rPr>
          <w:b/>
          <w:sz w:val="28"/>
          <w:szCs w:val="28"/>
          <w:lang w:val="uk-UA"/>
        </w:rPr>
      </w:pPr>
      <w:r w:rsidRPr="00457B36">
        <w:rPr>
          <w:b/>
          <w:sz w:val="28"/>
          <w:szCs w:val="28"/>
          <w:lang w:val="uk-UA"/>
        </w:rPr>
        <w:t>ЖУРНАЛ</w:t>
      </w:r>
    </w:p>
    <w:p w:rsidR="00035F9B" w:rsidRPr="00457B36" w:rsidRDefault="00035F9B" w:rsidP="00035F9B">
      <w:pPr>
        <w:pStyle w:val="a8"/>
        <w:ind w:left="284"/>
        <w:jc w:val="center"/>
        <w:rPr>
          <w:b/>
          <w:sz w:val="28"/>
          <w:szCs w:val="28"/>
          <w:lang w:val="uk-UA"/>
        </w:rPr>
      </w:pPr>
      <w:r w:rsidRPr="00457B36">
        <w:rPr>
          <w:b/>
          <w:sz w:val="28"/>
          <w:szCs w:val="28"/>
          <w:lang w:val="uk-UA"/>
        </w:rPr>
        <w:t xml:space="preserve"> обліку конкурсних пропозицій</w:t>
      </w:r>
    </w:p>
    <w:p w:rsidR="00035F9B" w:rsidRDefault="00035F9B" w:rsidP="00035F9B">
      <w:pPr>
        <w:pStyle w:val="a8"/>
        <w:ind w:left="284"/>
        <w:jc w:val="center"/>
        <w:rPr>
          <w:sz w:val="28"/>
          <w:szCs w:val="28"/>
          <w:lang w:val="uk-UA"/>
        </w:rPr>
      </w:pPr>
    </w:p>
    <w:tbl>
      <w:tblPr>
        <w:tblStyle w:val="ab"/>
        <w:tblW w:w="0" w:type="auto"/>
        <w:tblInd w:w="284" w:type="dxa"/>
        <w:tblLook w:val="04A0"/>
      </w:tblPr>
      <w:tblGrid>
        <w:gridCol w:w="1260"/>
        <w:gridCol w:w="1396"/>
        <w:gridCol w:w="2482"/>
        <w:gridCol w:w="2453"/>
        <w:gridCol w:w="1239"/>
        <w:gridCol w:w="1023"/>
      </w:tblGrid>
      <w:tr w:rsidR="00457B36" w:rsidTr="00457B36">
        <w:tc>
          <w:tcPr>
            <w:tcW w:w="1260" w:type="dxa"/>
          </w:tcPr>
          <w:p w:rsidR="00457B36" w:rsidRPr="00457B36" w:rsidRDefault="00457B36" w:rsidP="00457B36">
            <w:pPr>
              <w:pStyle w:val="a8"/>
              <w:ind w:left="0"/>
              <w:rPr>
                <w:sz w:val="20"/>
                <w:szCs w:val="20"/>
                <w:lang w:val="uk-UA"/>
              </w:rPr>
            </w:pPr>
            <w:r w:rsidRPr="00457B36">
              <w:rPr>
                <w:sz w:val="20"/>
                <w:szCs w:val="20"/>
                <w:lang w:val="uk-UA"/>
              </w:rPr>
              <w:t xml:space="preserve">Порядковий </w:t>
            </w:r>
          </w:p>
          <w:p w:rsidR="00457B36" w:rsidRPr="00457B36" w:rsidRDefault="00457B36" w:rsidP="00035F9B">
            <w:pPr>
              <w:pStyle w:val="a8"/>
              <w:ind w:left="0"/>
              <w:rPr>
                <w:sz w:val="20"/>
                <w:szCs w:val="20"/>
                <w:lang w:val="uk-UA"/>
              </w:rPr>
            </w:pPr>
            <w:r w:rsidRPr="00457B36">
              <w:rPr>
                <w:sz w:val="20"/>
                <w:szCs w:val="20"/>
                <w:lang w:val="uk-UA"/>
              </w:rPr>
              <w:t>номер</w:t>
            </w:r>
          </w:p>
        </w:tc>
        <w:tc>
          <w:tcPr>
            <w:tcW w:w="1399" w:type="dxa"/>
          </w:tcPr>
          <w:p w:rsidR="00457B36" w:rsidRPr="00457B36" w:rsidRDefault="00457B36" w:rsidP="00035F9B">
            <w:pPr>
              <w:pStyle w:val="a8"/>
              <w:ind w:left="0"/>
              <w:rPr>
                <w:sz w:val="20"/>
                <w:szCs w:val="20"/>
                <w:lang w:val="uk-UA"/>
              </w:rPr>
            </w:pPr>
            <w:r w:rsidRPr="00457B36">
              <w:rPr>
                <w:sz w:val="20"/>
                <w:szCs w:val="20"/>
                <w:lang w:val="uk-UA"/>
              </w:rPr>
              <w:t>Дата та час надходження конкурсної пропозиції</w:t>
            </w:r>
          </w:p>
        </w:tc>
        <w:tc>
          <w:tcPr>
            <w:tcW w:w="2552" w:type="dxa"/>
          </w:tcPr>
          <w:p w:rsidR="00457B36" w:rsidRPr="00457B36" w:rsidRDefault="00457B36" w:rsidP="00035F9B">
            <w:pPr>
              <w:pStyle w:val="a8"/>
              <w:ind w:left="0"/>
              <w:rPr>
                <w:sz w:val="20"/>
                <w:szCs w:val="20"/>
                <w:lang w:val="uk-UA"/>
              </w:rPr>
            </w:pPr>
            <w:r w:rsidRPr="00457B36">
              <w:rPr>
                <w:sz w:val="20"/>
                <w:szCs w:val="20"/>
                <w:lang w:val="uk-UA"/>
              </w:rPr>
              <w:t>Найменування (П.І.Б.) учасника конкурсу</w:t>
            </w:r>
          </w:p>
        </w:tc>
        <w:tc>
          <w:tcPr>
            <w:tcW w:w="2495" w:type="dxa"/>
          </w:tcPr>
          <w:p w:rsidR="00457B36" w:rsidRPr="00457B36" w:rsidRDefault="00457B36" w:rsidP="00035F9B">
            <w:pPr>
              <w:pStyle w:val="a8"/>
              <w:ind w:left="0"/>
              <w:jc w:val="center"/>
              <w:rPr>
                <w:sz w:val="20"/>
                <w:szCs w:val="20"/>
                <w:lang w:val="uk-UA"/>
              </w:rPr>
            </w:pPr>
            <w:r w:rsidRPr="00457B36">
              <w:rPr>
                <w:sz w:val="20"/>
                <w:szCs w:val="20"/>
                <w:lang w:val="uk-UA"/>
              </w:rPr>
              <w:t>Місцезнаходження учасника конкурсу</w:t>
            </w:r>
          </w:p>
        </w:tc>
        <w:tc>
          <w:tcPr>
            <w:tcW w:w="921" w:type="dxa"/>
          </w:tcPr>
          <w:p w:rsidR="00457B36" w:rsidRPr="00457B36" w:rsidRDefault="00457B36" w:rsidP="00035F9B">
            <w:pPr>
              <w:pStyle w:val="a8"/>
              <w:ind w:left="0"/>
              <w:jc w:val="center"/>
              <w:rPr>
                <w:sz w:val="20"/>
                <w:szCs w:val="20"/>
                <w:lang w:val="uk-UA"/>
              </w:rPr>
            </w:pPr>
            <w:r>
              <w:rPr>
                <w:sz w:val="20"/>
                <w:szCs w:val="20"/>
                <w:lang w:val="uk-UA"/>
              </w:rPr>
              <w:t>Контактний номер телефону учасника конкурсу</w:t>
            </w:r>
          </w:p>
        </w:tc>
        <w:tc>
          <w:tcPr>
            <w:tcW w:w="921" w:type="dxa"/>
          </w:tcPr>
          <w:p w:rsidR="00457B36" w:rsidRPr="00457B36" w:rsidRDefault="00457B36" w:rsidP="00035F9B">
            <w:pPr>
              <w:pStyle w:val="a8"/>
              <w:ind w:left="0"/>
              <w:jc w:val="center"/>
              <w:rPr>
                <w:sz w:val="20"/>
                <w:szCs w:val="20"/>
                <w:lang w:val="uk-UA"/>
              </w:rPr>
            </w:pPr>
            <w:r>
              <w:rPr>
                <w:sz w:val="20"/>
                <w:szCs w:val="20"/>
                <w:lang w:val="uk-UA"/>
              </w:rPr>
              <w:t xml:space="preserve">Примітка </w:t>
            </w:r>
          </w:p>
        </w:tc>
      </w:tr>
      <w:tr w:rsidR="00457B36" w:rsidTr="00457B36">
        <w:tc>
          <w:tcPr>
            <w:tcW w:w="1260" w:type="dxa"/>
          </w:tcPr>
          <w:p w:rsidR="00457B36" w:rsidRDefault="00457B36" w:rsidP="00035F9B">
            <w:pPr>
              <w:pStyle w:val="a8"/>
              <w:ind w:left="0"/>
              <w:jc w:val="center"/>
              <w:rPr>
                <w:sz w:val="28"/>
                <w:szCs w:val="28"/>
                <w:lang w:val="uk-UA"/>
              </w:rPr>
            </w:pPr>
          </w:p>
        </w:tc>
        <w:tc>
          <w:tcPr>
            <w:tcW w:w="1399" w:type="dxa"/>
          </w:tcPr>
          <w:p w:rsidR="00457B36" w:rsidRDefault="00457B36" w:rsidP="00035F9B">
            <w:pPr>
              <w:pStyle w:val="a8"/>
              <w:ind w:left="0"/>
              <w:jc w:val="center"/>
              <w:rPr>
                <w:sz w:val="28"/>
                <w:szCs w:val="28"/>
                <w:lang w:val="uk-UA"/>
              </w:rPr>
            </w:pPr>
          </w:p>
        </w:tc>
        <w:tc>
          <w:tcPr>
            <w:tcW w:w="2552" w:type="dxa"/>
          </w:tcPr>
          <w:p w:rsidR="00457B36" w:rsidRDefault="00457B36" w:rsidP="00035F9B">
            <w:pPr>
              <w:pStyle w:val="a8"/>
              <w:ind w:left="0"/>
              <w:jc w:val="center"/>
              <w:rPr>
                <w:sz w:val="28"/>
                <w:szCs w:val="28"/>
                <w:lang w:val="uk-UA"/>
              </w:rPr>
            </w:pPr>
          </w:p>
        </w:tc>
        <w:tc>
          <w:tcPr>
            <w:tcW w:w="2495" w:type="dxa"/>
          </w:tcPr>
          <w:p w:rsidR="00457B36" w:rsidRDefault="00457B36" w:rsidP="00035F9B">
            <w:pPr>
              <w:pStyle w:val="a8"/>
              <w:ind w:left="0"/>
              <w:jc w:val="center"/>
              <w:rPr>
                <w:sz w:val="28"/>
                <w:szCs w:val="28"/>
                <w:lang w:val="uk-UA"/>
              </w:rPr>
            </w:pPr>
          </w:p>
        </w:tc>
        <w:tc>
          <w:tcPr>
            <w:tcW w:w="921" w:type="dxa"/>
          </w:tcPr>
          <w:p w:rsidR="00457B36" w:rsidRDefault="00457B36" w:rsidP="00035F9B">
            <w:pPr>
              <w:pStyle w:val="a8"/>
              <w:ind w:left="0"/>
              <w:jc w:val="center"/>
              <w:rPr>
                <w:sz w:val="28"/>
                <w:szCs w:val="28"/>
                <w:lang w:val="uk-UA"/>
              </w:rPr>
            </w:pPr>
          </w:p>
        </w:tc>
        <w:tc>
          <w:tcPr>
            <w:tcW w:w="921" w:type="dxa"/>
          </w:tcPr>
          <w:p w:rsidR="00457B36" w:rsidRDefault="00457B36" w:rsidP="00035F9B">
            <w:pPr>
              <w:pStyle w:val="a8"/>
              <w:ind w:left="0"/>
              <w:jc w:val="center"/>
              <w:rPr>
                <w:sz w:val="28"/>
                <w:szCs w:val="28"/>
                <w:lang w:val="uk-UA"/>
              </w:rPr>
            </w:pPr>
          </w:p>
        </w:tc>
      </w:tr>
      <w:tr w:rsidR="00457B36" w:rsidTr="00457B36">
        <w:tc>
          <w:tcPr>
            <w:tcW w:w="1260" w:type="dxa"/>
          </w:tcPr>
          <w:p w:rsidR="00457B36" w:rsidRDefault="00457B36" w:rsidP="00035F9B">
            <w:pPr>
              <w:pStyle w:val="a8"/>
              <w:ind w:left="0"/>
              <w:jc w:val="center"/>
              <w:rPr>
                <w:sz w:val="28"/>
                <w:szCs w:val="28"/>
                <w:lang w:val="uk-UA"/>
              </w:rPr>
            </w:pPr>
          </w:p>
        </w:tc>
        <w:tc>
          <w:tcPr>
            <w:tcW w:w="1399" w:type="dxa"/>
          </w:tcPr>
          <w:p w:rsidR="00457B36" w:rsidRDefault="00457B36" w:rsidP="00035F9B">
            <w:pPr>
              <w:pStyle w:val="a8"/>
              <w:ind w:left="0"/>
              <w:jc w:val="center"/>
              <w:rPr>
                <w:sz w:val="28"/>
                <w:szCs w:val="28"/>
                <w:lang w:val="uk-UA"/>
              </w:rPr>
            </w:pPr>
          </w:p>
        </w:tc>
        <w:tc>
          <w:tcPr>
            <w:tcW w:w="2552" w:type="dxa"/>
          </w:tcPr>
          <w:p w:rsidR="00457B36" w:rsidRDefault="00457B36" w:rsidP="00035F9B">
            <w:pPr>
              <w:pStyle w:val="a8"/>
              <w:ind w:left="0"/>
              <w:jc w:val="center"/>
              <w:rPr>
                <w:sz w:val="28"/>
                <w:szCs w:val="28"/>
                <w:lang w:val="uk-UA"/>
              </w:rPr>
            </w:pPr>
          </w:p>
        </w:tc>
        <w:tc>
          <w:tcPr>
            <w:tcW w:w="2495" w:type="dxa"/>
          </w:tcPr>
          <w:p w:rsidR="00457B36" w:rsidRDefault="00457B36" w:rsidP="00035F9B">
            <w:pPr>
              <w:pStyle w:val="a8"/>
              <w:ind w:left="0"/>
              <w:jc w:val="center"/>
              <w:rPr>
                <w:sz w:val="28"/>
                <w:szCs w:val="28"/>
                <w:lang w:val="uk-UA"/>
              </w:rPr>
            </w:pPr>
          </w:p>
        </w:tc>
        <w:tc>
          <w:tcPr>
            <w:tcW w:w="921" w:type="dxa"/>
          </w:tcPr>
          <w:p w:rsidR="00457B36" w:rsidRDefault="00457B36" w:rsidP="00035F9B">
            <w:pPr>
              <w:pStyle w:val="a8"/>
              <w:ind w:left="0"/>
              <w:jc w:val="center"/>
              <w:rPr>
                <w:sz w:val="28"/>
                <w:szCs w:val="28"/>
                <w:lang w:val="uk-UA"/>
              </w:rPr>
            </w:pPr>
          </w:p>
        </w:tc>
        <w:tc>
          <w:tcPr>
            <w:tcW w:w="921" w:type="dxa"/>
          </w:tcPr>
          <w:p w:rsidR="00457B36" w:rsidRDefault="00457B36" w:rsidP="00035F9B">
            <w:pPr>
              <w:pStyle w:val="a8"/>
              <w:ind w:left="0"/>
              <w:jc w:val="center"/>
              <w:rPr>
                <w:sz w:val="28"/>
                <w:szCs w:val="28"/>
                <w:lang w:val="uk-UA"/>
              </w:rPr>
            </w:pPr>
          </w:p>
        </w:tc>
      </w:tr>
    </w:tbl>
    <w:p w:rsidR="00035F9B" w:rsidRDefault="00035F9B" w:rsidP="00035F9B">
      <w:pPr>
        <w:pStyle w:val="a8"/>
        <w:ind w:left="284"/>
        <w:jc w:val="center"/>
        <w:rPr>
          <w:sz w:val="28"/>
          <w:szCs w:val="28"/>
          <w:lang w:val="uk-UA"/>
        </w:rPr>
      </w:pPr>
    </w:p>
    <w:p w:rsidR="00035F9B" w:rsidRDefault="00035F9B" w:rsidP="00035F9B">
      <w:pPr>
        <w:pStyle w:val="a8"/>
        <w:ind w:left="284"/>
        <w:jc w:val="center"/>
        <w:rPr>
          <w:sz w:val="28"/>
          <w:szCs w:val="28"/>
          <w:lang w:val="uk-UA"/>
        </w:rPr>
      </w:pPr>
    </w:p>
    <w:p w:rsidR="00035F9B" w:rsidRDefault="00035F9B" w:rsidP="00035F9B">
      <w:pPr>
        <w:pStyle w:val="a8"/>
        <w:ind w:left="284"/>
        <w:jc w:val="center"/>
        <w:rPr>
          <w:sz w:val="28"/>
          <w:szCs w:val="28"/>
          <w:lang w:val="uk-UA"/>
        </w:rPr>
      </w:pPr>
    </w:p>
    <w:p w:rsidR="00035F9B" w:rsidRDefault="00035F9B" w:rsidP="00035F9B">
      <w:pPr>
        <w:pStyle w:val="a8"/>
        <w:ind w:left="284"/>
        <w:jc w:val="center"/>
        <w:rPr>
          <w:sz w:val="28"/>
          <w:szCs w:val="28"/>
          <w:lang w:val="uk-UA"/>
        </w:rPr>
      </w:pPr>
    </w:p>
    <w:p w:rsidR="00035F9B" w:rsidRDefault="00035F9B" w:rsidP="00035F9B">
      <w:pPr>
        <w:pStyle w:val="a8"/>
        <w:ind w:left="284"/>
        <w:jc w:val="center"/>
        <w:rPr>
          <w:sz w:val="28"/>
          <w:szCs w:val="28"/>
          <w:lang w:val="uk-UA"/>
        </w:rPr>
      </w:pPr>
    </w:p>
    <w:p w:rsidR="00035F9B" w:rsidRDefault="00035F9B" w:rsidP="00035F9B">
      <w:pPr>
        <w:pStyle w:val="a8"/>
        <w:ind w:left="284"/>
        <w:jc w:val="center"/>
        <w:rPr>
          <w:sz w:val="28"/>
          <w:szCs w:val="28"/>
          <w:lang w:val="uk-UA"/>
        </w:rPr>
      </w:pPr>
    </w:p>
    <w:p w:rsidR="00035F9B" w:rsidRDefault="00035F9B" w:rsidP="00035F9B">
      <w:pPr>
        <w:pStyle w:val="a8"/>
        <w:ind w:left="284"/>
        <w:jc w:val="center"/>
        <w:rPr>
          <w:sz w:val="28"/>
          <w:szCs w:val="28"/>
          <w:lang w:val="uk-UA"/>
        </w:rPr>
      </w:pPr>
    </w:p>
    <w:p w:rsidR="00457B36" w:rsidRDefault="00457B36" w:rsidP="00A446DC">
      <w:pPr>
        <w:pStyle w:val="a8"/>
        <w:ind w:left="284"/>
        <w:rPr>
          <w:sz w:val="28"/>
          <w:szCs w:val="28"/>
          <w:lang w:val="uk-UA"/>
        </w:rPr>
      </w:pPr>
    </w:p>
    <w:p w:rsidR="00457B36" w:rsidRDefault="00457B36" w:rsidP="00A446DC">
      <w:pPr>
        <w:pStyle w:val="a8"/>
        <w:ind w:left="284"/>
        <w:rPr>
          <w:sz w:val="28"/>
          <w:szCs w:val="28"/>
          <w:lang w:val="uk-UA"/>
        </w:rPr>
      </w:pPr>
    </w:p>
    <w:p w:rsidR="00457B36" w:rsidRDefault="00457B36" w:rsidP="00A446DC">
      <w:pPr>
        <w:pStyle w:val="a8"/>
        <w:ind w:left="284"/>
        <w:rPr>
          <w:sz w:val="28"/>
          <w:szCs w:val="28"/>
          <w:lang w:val="uk-UA"/>
        </w:rPr>
      </w:pPr>
    </w:p>
    <w:p w:rsidR="00457B36" w:rsidRDefault="00457B36" w:rsidP="00A446DC">
      <w:pPr>
        <w:pStyle w:val="a8"/>
        <w:ind w:left="284"/>
        <w:rPr>
          <w:sz w:val="28"/>
          <w:szCs w:val="28"/>
          <w:lang w:val="uk-UA"/>
        </w:rPr>
      </w:pPr>
    </w:p>
    <w:p w:rsidR="00457B36" w:rsidRDefault="00457B36" w:rsidP="00A446DC">
      <w:pPr>
        <w:pStyle w:val="a8"/>
        <w:ind w:left="284"/>
        <w:rPr>
          <w:sz w:val="28"/>
          <w:szCs w:val="28"/>
          <w:lang w:val="uk-UA"/>
        </w:rPr>
      </w:pPr>
    </w:p>
    <w:p w:rsidR="005B19F5" w:rsidRPr="000C53A7" w:rsidRDefault="005B19F5" w:rsidP="005B19F5">
      <w:pPr>
        <w:pStyle w:val="a8"/>
        <w:spacing w:before="120" w:after="120"/>
        <w:ind w:left="284"/>
        <w:rPr>
          <w:b/>
          <w:sz w:val="28"/>
          <w:szCs w:val="28"/>
          <w:lang w:val="uk-UA"/>
        </w:rPr>
      </w:pPr>
      <w:r>
        <w:rPr>
          <w:b/>
          <w:sz w:val="28"/>
          <w:szCs w:val="28"/>
          <w:lang w:val="uk-UA"/>
        </w:rPr>
        <w:t>Заступник міського голови                                           С.Попко</w:t>
      </w:r>
    </w:p>
    <w:p w:rsidR="005B19F5" w:rsidRDefault="005B19F5" w:rsidP="00457B36">
      <w:pPr>
        <w:pStyle w:val="a8"/>
        <w:ind w:left="708" w:hanging="424"/>
        <w:jc w:val="right"/>
        <w:rPr>
          <w:b/>
          <w:sz w:val="28"/>
          <w:szCs w:val="28"/>
          <w:lang w:val="uk-UA"/>
        </w:rPr>
      </w:pPr>
    </w:p>
    <w:p w:rsidR="005B19F5" w:rsidRDefault="005B19F5" w:rsidP="00457B36">
      <w:pPr>
        <w:pStyle w:val="a8"/>
        <w:ind w:left="708" w:hanging="424"/>
        <w:jc w:val="right"/>
        <w:rPr>
          <w:b/>
          <w:sz w:val="28"/>
          <w:szCs w:val="28"/>
          <w:lang w:val="uk-UA"/>
        </w:rPr>
      </w:pPr>
    </w:p>
    <w:p w:rsidR="005B19F5" w:rsidRDefault="005B19F5" w:rsidP="00457B36">
      <w:pPr>
        <w:pStyle w:val="a8"/>
        <w:ind w:left="708" w:hanging="424"/>
        <w:jc w:val="right"/>
        <w:rPr>
          <w:b/>
          <w:sz w:val="28"/>
          <w:szCs w:val="28"/>
          <w:lang w:val="uk-UA"/>
        </w:rPr>
      </w:pPr>
    </w:p>
    <w:p w:rsidR="005B19F5" w:rsidRDefault="005B19F5" w:rsidP="00457B36">
      <w:pPr>
        <w:pStyle w:val="a8"/>
        <w:ind w:left="708" w:hanging="424"/>
        <w:jc w:val="right"/>
        <w:rPr>
          <w:b/>
          <w:sz w:val="28"/>
          <w:szCs w:val="28"/>
          <w:lang w:val="uk-UA"/>
        </w:rPr>
      </w:pPr>
    </w:p>
    <w:p w:rsidR="005B19F5" w:rsidRDefault="005B19F5" w:rsidP="00457B36">
      <w:pPr>
        <w:pStyle w:val="a8"/>
        <w:ind w:left="708" w:hanging="424"/>
        <w:jc w:val="right"/>
        <w:rPr>
          <w:b/>
          <w:sz w:val="28"/>
          <w:szCs w:val="28"/>
          <w:lang w:val="uk-UA"/>
        </w:rPr>
      </w:pPr>
    </w:p>
    <w:p w:rsidR="005B19F5" w:rsidRDefault="005B19F5" w:rsidP="00457B36">
      <w:pPr>
        <w:pStyle w:val="a8"/>
        <w:ind w:left="708" w:hanging="424"/>
        <w:jc w:val="right"/>
        <w:rPr>
          <w:b/>
          <w:sz w:val="28"/>
          <w:szCs w:val="28"/>
          <w:lang w:val="uk-UA"/>
        </w:rPr>
      </w:pPr>
    </w:p>
    <w:p w:rsidR="005B19F5" w:rsidRDefault="005B19F5" w:rsidP="00457B36">
      <w:pPr>
        <w:pStyle w:val="a8"/>
        <w:ind w:left="708" w:hanging="424"/>
        <w:jc w:val="right"/>
        <w:rPr>
          <w:b/>
          <w:sz w:val="28"/>
          <w:szCs w:val="28"/>
          <w:lang w:val="uk-UA"/>
        </w:rPr>
      </w:pPr>
    </w:p>
    <w:p w:rsidR="005B19F5" w:rsidRDefault="005B19F5" w:rsidP="00457B36">
      <w:pPr>
        <w:pStyle w:val="a8"/>
        <w:ind w:left="708" w:hanging="424"/>
        <w:jc w:val="right"/>
        <w:rPr>
          <w:b/>
          <w:sz w:val="28"/>
          <w:szCs w:val="28"/>
          <w:lang w:val="uk-UA"/>
        </w:rPr>
      </w:pPr>
    </w:p>
    <w:p w:rsidR="005B19F5" w:rsidRDefault="005B19F5" w:rsidP="00457B36">
      <w:pPr>
        <w:pStyle w:val="a8"/>
        <w:ind w:left="708" w:hanging="424"/>
        <w:jc w:val="right"/>
        <w:rPr>
          <w:b/>
          <w:sz w:val="28"/>
          <w:szCs w:val="28"/>
          <w:lang w:val="uk-UA"/>
        </w:rPr>
      </w:pPr>
    </w:p>
    <w:p w:rsidR="005B19F5" w:rsidRDefault="005B19F5" w:rsidP="00457B36">
      <w:pPr>
        <w:pStyle w:val="a8"/>
        <w:ind w:left="708" w:hanging="424"/>
        <w:jc w:val="right"/>
        <w:rPr>
          <w:b/>
          <w:sz w:val="28"/>
          <w:szCs w:val="28"/>
          <w:lang w:val="uk-UA"/>
        </w:rPr>
      </w:pPr>
    </w:p>
    <w:p w:rsidR="005B19F5" w:rsidRDefault="005B19F5" w:rsidP="00457B36">
      <w:pPr>
        <w:pStyle w:val="a8"/>
        <w:ind w:left="708" w:hanging="424"/>
        <w:jc w:val="right"/>
        <w:rPr>
          <w:b/>
          <w:sz w:val="28"/>
          <w:szCs w:val="28"/>
          <w:lang w:val="uk-UA"/>
        </w:rPr>
      </w:pPr>
    </w:p>
    <w:p w:rsidR="005B19F5" w:rsidRDefault="005B19F5" w:rsidP="00457B36">
      <w:pPr>
        <w:pStyle w:val="a8"/>
        <w:ind w:left="708" w:hanging="424"/>
        <w:jc w:val="right"/>
        <w:rPr>
          <w:b/>
          <w:sz w:val="28"/>
          <w:szCs w:val="28"/>
          <w:lang w:val="uk-UA"/>
        </w:rPr>
      </w:pPr>
    </w:p>
    <w:p w:rsidR="005B19F5" w:rsidRDefault="005B19F5" w:rsidP="00457B36">
      <w:pPr>
        <w:pStyle w:val="a8"/>
        <w:ind w:left="708" w:hanging="424"/>
        <w:jc w:val="right"/>
        <w:rPr>
          <w:b/>
          <w:sz w:val="28"/>
          <w:szCs w:val="28"/>
          <w:lang w:val="uk-UA"/>
        </w:rPr>
      </w:pPr>
    </w:p>
    <w:p w:rsidR="005B19F5" w:rsidRDefault="005B19F5" w:rsidP="00457B36">
      <w:pPr>
        <w:pStyle w:val="a8"/>
        <w:ind w:left="708" w:hanging="424"/>
        <w:jc w:val="right"/>
        <w:rPr>
          <w:b/>
          <w:sz w:val="28"/>
          <w:szCs w:val="28"/>
          <w:lang w:val="uk-UA"/>
        </w:rPr>
      </w:pPr>
    </w:p>
    <w:p w:rsidR="005B19F5" w:rsidRDefault="005B19F5" w:rsidP="00457B36">
      <w:pPr>
        <w:pStyle w:val="a8"/>
        <w:ind w:left="708" w:hanging="424"/>
        <w:jc w:val="right"/>
        <w:rPr>
          <w:b/>
          <w:sz w:val="28"/>
          <w:szCs w:val="28"/>
          <w:lang w:val="uk-UA"/>
        </w:rPr>
      </w:pPr>
    </w:p>
    <w:p w:rsidR="005B19F5" w:rsidRDefault="005B19F5" w:rsidP="00457B36">
      <w:pPr>
        <w:pStyle w:val="a8"/>
        <w:ind w:left="708" w:hanging="424"/>
        <w:jc w:val="right"/>
        <w:rPr>
          <w:b/>
          <w:sz w:val="28"/>
          <w:szCs w:val="28"/>
          <w:lang w:val="uk-UA"/>
        </w:rPr>
      </w:pPr>
    </w:p>
    <w:p w:rsidR="005B19F5" w:rsidRDefault="005B19F5" w:rsidP="00457B36">
      <w:pPr>
        <w:pStyle w:val="a8"/>
        <w:ind w:left="708" w:hanging="424"/>
        <w:jc w:val="right"/>
        <w:rPr>
          <w:b/>
          <w:sz w:val="28"/>
          <w:szCs w:val="28"/>
          <w:lang w:val="uk-UA"/>
        </w:rPr>
      </w:pPr>
    </w:p>
    <w:p w:rsidR="005B19F5" w:rsidRPr="005B19F5" w:rsidRDefault="005B19F5" w:rsidP="00457B36">
      <w:pPr>
        <w:pStyle w:val="a8"/>
        <w:ind w:left="708" w:hanging="424"/>
        <w:jc w:val="right"/>
        <w:rPr>
          <w:sz w:val="28"/>
          <w:szCs w:val="28"/>
          <w:lang w:val="uk-UA"/>
        </w:rPr>
      </w:pPr>
      <w:r w:rsidRPr="005B19F5">
        <w:rPr>
          <w:sz w:val="28"/>
          <w:szCs w:val="28"/>
          <w:lang w:val="uk-UA"/>
        </w:rPr>
        <w:lastRenderedPageBreak/>
        <w:t>Додаток №2</w:t>
      </w:r>
    </w:p>
    <w:p w:rsidR="00457B36" w:rsidRPr="005B19F5" w:rsidRDefault="005B19F5" w:rsidP="00457B36">
      <w:pPr>
        <w:pStyle w:val="a8"/>
        <w:ind w:left="708" w:hanging="424"/>
        <w:jc w:val="right"/>
        <w:rPr>
          <w:sz w:val="28"/>
          <w:szCs w:val="28"/>
          <w:lang w:val="uk-UA"/>
        </w:rPr>
      </w:pPr>
      <w:r w:rsidRPr="005B19F5">
        <w:rPr>
          <w:sz w:val="28"/>
          <w:szCs w:val="28"/>
          <w:lang w:val="uk-UA"/>
        </w:rPr>
        <w:t>до р</w:t>
      </w:r>
      <w:r w:rsidR="00B97C29" w:rsidRPr="005B19F5">
        <w:rPr>
          <w:sz w:val="28"/>
          <w:szCs w:val="28"/>
          <w:lang w:val="uk-UA"/>
        </w:rPr>
        <w:t>ішення виконкому</w:t>
      </w:r>
    </w:p>
    <w:p w:rsidR="00457B36" w:rsidRPr="005B19F5" w:rsidRDefault="00B97C29" w:rsidP="00457B36">
      <w:pPr>
        <w:pStyle w:val="a8"/>
        <w:ind w:left="708" w:hanging="424"/>
        <w:jc w:val="right"/>
        <w:rPr>
          <w:sz w:val="28"/>
          <w:szCs w:val="28"/>
          <w:lang w:val="uk-UA"/>
        </w:rPr>
      </w:pPr>
      <w:r w:rsidRPr="005B19F5">
        <w:rPr>
          <w:sz w:val="28"/>
          <w:szCs w:val="28"/>
          <w:lang w:val="uk-UA"/>
        </w:rPr>
        <w:t xml:space="preserve"> _____________ №______ </w:t>
      </w:r>
    </w:p>
    <w:p w:rsidR="00457B36" w:rsidRPr="005B19F5" w:rsidRDefault="00457B36" w:rsidP="00A446DC">
      <w:pPr>
        <w:pStyle w:val="a8"/>
        <w:ind w:left="284"/>
        <w:rPr>
          <w:sz w:val="28"/>
          <w:szCs w:val="28"/>
          <w:lang w:val="uk-UA"/>
        </w:rPr>
      </w:pPr>
    </w:p>
    <w:p w:rsidR="00D907F2" w:rsidRDefault="00D907F2" w:rsidP="00457B36">
      <w:pPr>
        <w:pStyle w:val="a8"/>
        <w:ind w:left="284"/>
        <w:jc w:val="center"/>
        <w:rPr>
          <w:b/>
          <w:sz w:val="28"/>
          <w:szCs w:val="28"/>
          <w:lang w:val="uk-UA"/>
        </w:rPr>
      </w:pPr>
    </w:p>
    <w:p w:rsidR="00457B36" w:rsidRPr="000C53A7" w:rsidRDefault="00B97C29" w:rsidP="00457B36">
      <w:pPr>
        <w:pStyle w:val="a8"/>
        <w:ind w:left="284"/>
        <w:jc w:val="center"/>
        <w:rPr>
          <w:b/>
          <w:sz w:val="28"/>
          <w:szCs w:val="28"/>
          <w:lang w:val="uk-UA"/>
        </w:rPr>
      </w:pPr>
      <w:r w:rsidRPr="000C53A7">
        <w:rPr>
          <w:b/>
          <w:sz w:val="28"/>
          <w:szCs w:val="28"/>
          <w:lang w:val="uk-UA"/>
        </w:rPr>
        <w:t>СКЛАД</w:t>
      </w:r>
    </w:p>
    <w:p w:rsidR="00457B36" w:rsidRPr="000C53A7" w:rsidRDefault="00B97C29" w:rsidP="00457B36">
      <w:pPr>
        <w:pStyle w:val="a8"/>
        <w:ind w:left="284"/>
        <w:jc w:val="center"/>
        <w:rPr>
          <w:b/>
          <w:sz w:val="28"/>
          <w:szCs w:val="28"/>
          <w:lang w:val="uk-UA"/>
        </w:rPr>
      </w:pPr>
      <w:r w:rsidRPr="000C53A7">
        <w:rPr>
          <w:b/>
          <w:sz w:val="28"/>
          <w:szCs w:val="28"/>
          <w:lang w:val="uk-UA"/>
        </w:rPr>
        <w:t>конкурсної комісії з призначення управителя</w:t>
      </w:r>
    </w:p>
    <w:p w:rsidR="00457B36" w:rsidRDefault="00B97C29" w:rsidP="00457B36">
      <w:pPr>
        <w:pStyle w:val="a8"/>
        <w:ind w:left="284"/>
        <w:jc w:val="center"/>
        <w:rPr>
          <w:b/>
          <w:sz w:val="28"/>
          <w:szCs w:val="28"/>
          <w:lang w:val="uk-UA"/>
        </w:rPr>
      </w:pPr>
      <w:r w:rsidRPr="000C53A7">
        <w:rPr>
          <w:b/>
          <w:sz w:val="28"/>
          <w:szCs w:val="28"/>
          <w:lang w:val="uk-UA"/>
        </w:rPr>
        <w:t>багатоквартирного будинку у м</w:t>
      </w:r>
      <w:r w:rsidR="00457B36" w:rsidRPr="000C53A7">
        <w:rPr>
          <w:b/>
          <w:sz w:val="28"/>
          <w:szCs w:val="28"/>
          <w:lang w:val="uk-UA"/>
        </w:rPr>
        <w:t>.Городок</w:t>
      </w:r>
    </w:p>
    <w:p w:rsidR="000C53A7" w:rsidRDefault="000C53A7" w:rsidP="00457B36">
      <w:pPr>
        <w:pStyle w:val="a8"/>
        <w:ind w:left="284"/>
        <w:jc w:val="center"/>
        <w:rPr>
          <w:b/>
          <w:sz w:val="28"/>
          <w:szCs w:val="28"/>
          <w:lang w:val="uk-UA"/>
        </w:rPr>
      </w:pPr>
    </w:p>
    <w:p w:rsidR="00D907F2" w:rsidRDefault="00D907F2" w:rsidP="000C53A7">
      <w:pPr>
        <w:pStyle w:val="a8"/>
        <w:spacing w:before="120" w:after="120"/>
        <w:ind w:left="284"/>
        <w:rPr>
          <w:b/>
          <w:sz w:val="28"/>
          <w:szCs w:val="28"/>
          <w:lang w:val="uk-UA"/>
        </w:rPr>
      </w:pPr>
    </w:p>
    <w:tbl>
      <w:tblPr>
        <w:tblStyle w:val="ab"/>
        <w:tblW w:w="0" w:type="auto"/>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50"/>
        <w:gridCol w:w="4903"/>
      </w:tblGrid>
      <w:tr w:rsidR="00D907F2" w:rsidTr="00F77236">
        <w:tc>
          <w:tcPr>
            <w:tcW w:w="4950" w:type="dxa"/>
          </w:tcPr>
          <w:p w:rsidR="00D907F2" w:rsidRDefault="00D907F2" w:rsidP="00D907F2">
            <w:pPr>
              <w:pStyle w:val="a8"/>
              <w:ind w:left="284"/>
              <w:rPr>
                <w:b/>
                <w:sz w:val="28"/>
                <w:szCs w:val="28"/>
                <w:lang w:val="uk-UA"/>
              </w:rPr>
            </w:pPr>
            <w:r>
              <w:rPr>
                <w:b/>
                <w:sz w:val="28"/>
                <w:szCs w:val="28"/>
                <w:lang w:val="uk-UA"/>
              </w:rPr>
              <w:t xml:space="preserve">Проць Іван Володимирович, </w:t>
            </w:r>
          </w:p>
          <w:p w:rsidR="00D907F2" w:rsidRDefault="00D907F2" w:rsidP="00D907F2">
            <w:pPr>
              <w:pStyle w:val="a8"/>
              <w:spacing w:before="120" w:after="120"/>
              <w:ind w:left="0"/>
              <w:rPr>
                <w:b/>
                <w:sz w:val="28"/>
                <w:szCs w:val="28"/>
                <w:lang w:val="uk-UA"/>
              </w:rPr>
            </w:pPr>
            <w:r>
              <w:rPr>
                <w:b/>
                <w:sz w:val="28"/>
                <w:szCs w:val="28"/>
                <w:lang w:val="uk-UA"/>
              </w:rPr>
              <w:t>перший заступник міського голови</w:t>
            </w:r>
          </w:p>
        </w:tc>
        <w:tc>
          <w:tcPr>
            <w:tcW w:w="4903" w:type="dxa"/>
          </w:tcPr>
          <w:p w:rsidR="00D907F2" w:rsidRDefault="00D907F2" w:rsidP="000C53A7">
            <w:pPr>
              <w:pStyle w:val="a8"/>
              <w:spacing w:before="120" w:after="120"/>
              <w:ind w:left="0"/>
              <w:rPr>
                <w:b/>
                <w:sz w:val="28"/>
                <w:szCs w:val="28"/>
                <w:lang w:val="uk-UA"/>
              </w:rPr>
            </w:pPr>
            <w:r>
              <w:rPr>
                <w:b/>
                <w:sz w:val="28"/>
                <w:szCs w:val="28"/>
                <w:lang w:val="uk-UA"/>
              </w:rPr>
              <w:t>голова конкурсної комісії</w:t>
            </w:r>
          </w:p>
        </w:tc>
      </w:tr>
      <w:tr w:rsidR="00D907F2" w:rsidTr="00F77236">
        <w:tc>
          <w:tcPr>
            <w:tcW w:w="4950" w:type="dxa"/>
          </w:tcPr>
          <w:p w:rsidR="00D907F2" w:rsidRPr="00D907F2" w:rsidRDefault="00D907F2" w:rsidP="00B6581C">
            <w:pPr>
              <w:rPr>
                <w:b/>
                <w:sz w:val="28"/>
                <w:szCs w:val="28"/>
                <w:lang w:val="uk-UA"/>
              </w:rPr>
            </w:pPr>
            <w:r w:rsidRPr="00D907F2">
              <w:rPr>
                <w:b/>
                <w:sz w:val="28"/>
                <w:szCs w:val="28"/>
                <w:lang w:val="uk-UA"/>
              </w:rPr>
              <w:t>Попко Степан Романович,</w:t>
            </w:r>
          </w:p>
          <w:p w:rsidR="00D907F2" w:rsidRDefault="00D907F2" w:rsidP="00B6581C">
            <w:pPr>
              <w:pStyle w:val="a8"/>
              <w:ind w:left="0"/>
              <w:rPr>
                <w:b/>
                <w:sz w:val="28"/>
                <w:szCs w:val="28"/>
                <w:lang w:val="uk-UA"/>
              </w:rPr>
            </w:pPr>
            <w:r>
              <w:rPr>
                <w:b/>
                <w:sz w:val="28"/>
                <w:szCs w:val="28"/>
                <w:lang w:val="uk-UA"/>
              </w:rPr>
              <w:t>заступник міського голови</w:t>
            </w:r>
          </w:p>
        </w:tc>
        <w:tc>
          <w:tcPr>
            <w:tcW w:w="4903" w:type="dxa"/>
          </w:tcPr>
          <w:p w:rsidR="00D907F2" w:rsidRDefault="00D907F2" w:rsidP="00B6581C">
            <w:pPr>
              <w:pStyle w:val="a8"/>
              <w:ind w:left="0"/>
              <w:rPr>
                <w:b/>
                <w:sz w:val="28"/>
                <w:szCs w:val="28"/>
                <w:lang w:val="uk-UA"/>
              </w:rPr>
            </w:pPr>
          </w:p>
          <w:p w:rsidR="00D907F2" w:rsidRDefault="00D907F2" w:rsidP="00B6581C">
            <w:pPr>
              <w:pStyle w:val="a8"/>
              <w:ind w:left="0"/>
              <w:rPr>
                <w:b/>
                <w:sz w:val="28"/>
                <w:szCs w:val="28"/>
                <w:lang w:val="uk-UA"/>
              </w:rPr>
            </w:pPr>
            <w:r>
              <w:rPr>
                <w:b/>
                <w:sz w:val="28"/>
                <w:szCs w:val="28"/>
                <w:lang w:val="uk-UA"/>
              </w:rPr>
              <w:t>заступник голови конкурсної комісії</w:t>
            </w:r>
          </w:p>
        </w:tc>
      </w:tr>
      <w:tr w:rsidR="00D907F2" w:rsidTr="00F77236">
        <w:tc>
          <w:tcPr>
            <w:tcW w:w="4950" w:type="dxa"/>
          </w:tcPr>
          <w:p w:rsidR="00D907F2" w:rsidRPr="00D907F2" w:rsidRDefault="00D907F2" w:rsidP="00B6581C">
            <w:pPr>
              <w:spacing w:before="120" w:after="120"/>
              <w:jc w:val="both"/>
              <w:rPr>
                <w:b/>
                <w:sz w:val="28"/>
                <w:szCs w:val="28"/>
                <w:lang w:val="uk-UA"/>
              </w:rPr>
            </w:pPr>
            <w:r w:rsidRPr="00D907F2">
              <w:rPr>
                <w:b/>
                <w:sz w:val="28"/>
                <w:szCs w:val="28"/>
                <w:lang w:val="uk-UA"/>
              </w:rPr>
              <w:t xml:space="preserve">Горон Володимир Степанович, </w:t>
            </w:r>
          </w:p>
          <w:p w:rsidR="00D907F2" w:rsidRPr="00D907F2" w:rsidRDefault="00D907F2" w:rsidP="00B6581C">
            <w:pPr>
              <w:spacing w:before="120" w:after="120"/>
              <w:jc w:val="both"/>
              <w:rPr>
                <w:b/>
                <w:sz w:val="28"/>
                <w:szCs w:val="28"/>
                <w:lang w:val="uk-UA"/>
              </w:rPr>
            </w:pPr>
            <w:r>
              <w:rPr>
                <w:b/>
                <w:sz w:val="28"/>
                <w:szCs w:val="28"/>
                <w:lang w:val="uk-UA"/>
              </w:rPr>
              <w:t>с</w:t>
            </w:r>
            <w:r w:rsidRPr="00D907F2">
              <w:rPr>
                <w:b/>
                <w:sz w:val="28"/>
                <w:szCs w:val="28"/>
                <w:lang w:val="uk-UA"/>
              </w:rPr>
              <w:t xml:space="preserve">пеціаліст відділу містобудування, </w:t>
            </w:r>
          </w:p>
          <w:p w:rsidR="00D907F2" w:rsidRDefault="00D907F2" w:rsidP="00B6581C">
            <w:pPr>
              <w:pStyle w:val="a8"/>
              <w:spacing w:before="120" w:after="120"/>
              <w:ind w:left="0"/>
              <w:jc w:val="both"/>
              <w:rPr>
                <w:b/>
                <w:sz w:val="28"/>
                <w:szCs w:val="28"/>
                <w:lang w:val="uk-UA"/>
              </w:rPr>
            </w:pPr>
            <w:r>
              <w:rPr>
                <w:b/>
                <w:sz w:val="28"/>
                <w:szCs w:val="28"/>
                <w:lang w:val="uk-UA"/>
              </w:rPr>
              <w:t>архітектури та ЖКГ міської ради</w:t>
            </w:r>
          </w:p>
        </w:tc>
        <w:tc>
          <w:tcPr>
            <w:tcW w:w="4903" w:type="dxa"/>
          </w:tcPr>
          <w:p w:rsidR="00D907F2" w:rsidRDefault="00D907F2" w:rsidP="00B6581C">
            <w:pPr>
              <w:pStyle w:val="a8"/>
              <w:spacing w:before="120" w:after="120"/>
              <w:ind w:left="0"/>
              <w:rPr>
                <w:b/>
                <w:sz w:val="28"/>
                <w:szCs w:val="28"/>
                <w:lang w:val="uk-UA"/>
              </w:rPr>
            </w:pPr>
          </w:p>
          <w:p w:rsidR="00D907F2" w:rsidRDefault="00D907F2" w:rsidP="00B6581C">
            <w:pPr>
              <w:pStyle w:val="a8"/>
              <w:spacing w:before="120" w:after="120"/>
              <w:ind w:left="0"/>
              <w:rPr>
                <w:b/>
                <w:sz w:val="28"/>
                <w:szCs w:val="28"/>
                <w:lang w:val="uk-UA"/>
              </w:rPr>
            </w:pPr>
          </w:p>
          <w:p w:rsidR="00D907F2" w:rsidRDefault="00D907F2" w:rsidP="00B6581C">
            <w:pPr>
              <w:pStyle w:val="a8"/>
              <w:spacing w:before="120" w:after="120"/>
              <w:ind w:left="0"/>
              <w:rPr>
                <w:b/>
                <w:sz w:val="28"/>
                <w:szCs w:val="28"/>
                <w:lang w:val="uk-UA"/>
              </w:rPr>
            </w:pPr>
          </w:p>
          <w:p w:rsidR="00D907F2" w:rsidRDefault="00D907F2" w:rsidP="00B6581C">
            <w:pPr>
              <w:pStyle w:val="a8"/>
              <w:spacing w:before="120" w:after="120"/>
              <w:ind w:left="0"/>
              <w:rPr>
                <w:b/>
                <w:sz w:val="28"/>
                <w:szCs w:val="28"/>
                <w:lang w:val="uk-UA"/>
              </w:rPr>
            </w:pPr>
            <w:r>
              <w:rPr>
                <w:b/>
                <w:sz w:val="28"/>
                <w:szCs w:val="28"/>
                <w:lang w:val="uk-UA"/>
              </w:rPr>
              <w:t>секретар конкурсної комісії</w:t>
            </w:r>
          </w:p>
        </w:tc>
      </w:tr>
      <w:tr w:rsidR="00D907F2" w:rsidTr="00F77236">
        <w:tc>
          <w:tcPr>
            <w:tcW w:w="4950" w:type="dxa"/>
          </w:tcPr>
          <w:p w:rsidR="00D907F2" w:rsidRDefault="00D907F2" w:rsidP="00D907F2">
            <w:pPr>
              <w:pStyle w:val="a8"/>
              <w:spacing w:before="120" w:after="120"/>
              <w:ind w:left="0"/>
              <w:jc w:val="both"/>
              <w:rPr>
                <w:b/>
                <w:sz w:val="28"/>
                <w:szCs w:val="28"/>
                <w:lang w:val="uk-UA"/>
              </w:rPr>
            </w:pPr>
            <w:r>
              <w:rPr>
                <w:b/>
                <w:sz w:val="28"/>
                <w:szCs w:val="28"/>
                <w:lang w:val="uk-UA"/>
              </w:rPr>
              <w:t>Члени конкурсної комісії:</w:t>
            </w:r>
          </w:p>
        </w:tc>
        <w:tc>
          <w:tcPr>
            <w:tcW w:w="4903" w:type="dxa"/>
          </w:tcPr>
          <w:p w:rsidR="00D907F2" w:rsidRDefault="00D907F2" w:rsidP="000C53A7">
            <w:pPr>
              <w:pStyle w:val="a8"/>
              <w:spacing w:before="120" w:after="120"/>
              <w:ind w:left="0"/>
              <w:rPr>
                <w:b/>
                <w:sz w:val="28"/>
                <w:szCs w:val="28"/>
                <w:lang w:val="uk-UA"/>
              </w:rPr>
            </w:pPr>
          </w:p>
        </w:tc>
      </w:tr>
      <w:tr w:rsidR="00D907F2" w:rsidTr="00F77236">
        <w:tc>
          <w:tcPr>
            <w:tcW w:w="4950" w:type="dxa"/>
          </w:tcPr>
          <w:p w:rsidR="00D907F2" w:rsidRDefault="00D907F2" w:rsidP="00D907F2">
            <w:pPr>
              <w:spacing w:before="120" w:after="120"/>
              <w:rPr>
                <w:b/>
                <w:sz w:val="28"/>
                <w:szCs w:val="28"/>
                <w:lang w:val="uk-UA"/>
              </w:rPr>
            </w:pPr>
            <w:r w:rsidRPr="00D907F2">
              <w:rPr>
                <w:b/>
                <w:sz w:val="28"/>
                <w:szCs w:val="28"/>
                <w:lang w:val="uk-UA"/>
              </w:rPr>
              <w:t>Феденко Михайло Богданович , депутат Городоцької міської ради, голова постійної депутатської комісії у справах ЖКГ, благоустрою, екології, торгівлі та розвитку інфраструктури</w:t>
            </w:r>
          </w:p>
        </w:tc>
        <w:tc>
          <w:tcPr>
            <w:tcW w:w="4903" w:type="dxa"/>
          </w:tcPr>
          <w:p w:rsidR="00D907F2" w:rsidRDefault="00D907F2" w:rsidP="000C53A7">
            <w:pPr>
              <w:pStyle w:val="a8"/>
              <w:spacing w:before="120" w:after="120"/>
              <w:ind w:left="0"/>
              <w:rPr>
                <w:b/>
                <w:sz w:val="28"/>
                <w:szCs w:val="28"/>
                <w:lang w:val="uk-UA"/>
              </w:rPr>
            </w:pPr>
          </w:p>
        </w:tc>
      </w:tr>
      <w:tr w:rsidR="00D907F2" w:rsidTr="00F77236">
        <w:tc>
          <w:tcPr>
            <w:tcW w:w="4950" w:type="dxa"/>
          </w:tcPr>
          <w:p w:rsidR="00D907F2" w:rsidRDefault="00D907F2" w:rsidP="000C53A7">
            <w:pPr>
              <w:pStyle w:val="a8"/>
              <w:spacing w:before="120" w:after="120"/>
              <w:ind w:left="0"/>
              <w:rPr>
                <w:b/>
                <w:sz w:val="28"/>
                <w:szCs w:val="28"/>
                <w:lang w:val="uk-UA"/>
              </w:rPr>
            </w:pPr>
            <w:r>
              <w:rPr>
                <w:b/>
                <w:sz w:val="28"/>
                <w:szCs w:val="28"/>
                <w:lang w:val="uk-UA"/>
              </w:rPr>
              <w:t>Орлинська Ольга Ярославівна, завідувач відділу містобудування, архітектури та ЖКГ міської ради</w:t>
            </w:r>
          </w:p>
        </w:tc>
        <w:tc>
          <w:tcPr>
            <w:tcW w:w="4903" w:type="dxa"/>
          </w:tcPr>
          <w:p w:rsidR="00D907F2" w:rsidRDefault="00D907F2" w:rsidP="000C53A7">
            <w:pPr>
              <w:pStyle w:val="a8"/>
              <w:spacing w:before="120" w:after="120"/>
              <w:ind w:left="0"/>
              <w:rPr>
                <w:b/>
                <w:sz w:val="28"/>
                <w:szCs w:val="28"/>
                <w:lang w:val="uk-UA"/>
              </w:rPr>
            </w:pPr>
          </w:p>
        </w:tc>
      </w:tr>
      <w:tr w:rsidR="00D907F2" w:rsidTr="00F77236">
        <w:tc>
          <w:tcPr>
            <w:tcW w:w="4950" w:type="dxa"/>
          </w:tcPr>
          <w:p w:rsidR="00D907F2" w:rsidRDefault="00D907F2" w:rsidP="000C53A7">
            <w:pPr>
              <w:pStyle w:val="a8"/>
              <w:spacing w:before="120" w:after="120"/>
              <w:ind w:left="0"/>
              <w:rPr>
                <w:b/>
                <w:sz w:val="28"/>
                <w:szCs w:val="28"/>
                <w:lang w:val="uk-UA"/>
              </w:rPr>
            </w:pPr>
            <w:r>
              <w:rPr>
                <w:b/>
                <w:sz w:val="28"/>
                <w:szCs w:val="28"/>
                <w:lang w:val="uk-UA"/>
              </w:rPr>
              <w:t>Струс Наталя Ярославівна,</w:t>
            </w:r>
            <w:r w:rsidR="00F77236" w:rsidRPr="00F77236">
              <w:rPr>
                <w:b/>
                <w:sz w:val="28"/>
                <w:szCs w:val="28"/>
                <w:lang w:val="uk-UA"/>
              </w:rPr>
              <w:t>завідувач сектору юридичної та кадрової роботи міської ради</w:t>
            </w:r>
          </w:p>
        </w:tc>
        <w:tc>
          <w:tcPr>
            <w:tcW w:w="4903" w:type="dxa"/>
          </w:tcPr>
          <w:p w:rsidR="00D907F2" w:rsidRDefault="00D907F2" w:rsidP="000C53A7">
            <w:pPr>
              <w:pStyle w:val="a8"/>
              <w:spacing w:before="120" w:after="120"/>
              <w:ind w:left="0"/>
              <w:rPr>
                <w:b/>
                <w:sz w:val="28"/>
                <w:szCs w:val="28"/>
                <w:lang w:val="uk-UA"/>
              </w:rPr>
            </w:pPr>
          </w:p>
        </w:tc>
      </w:tr>
      <w:tr w:rsidR="00D907F2" w:rsidTr="00F77236">
        <w:tc>
          <w:tcPr>
            <w:tcW w:w="4950" w:type="dxa"/>
          </w:tcPr>
          <w:p w:rsidR="00D907F2" w:rsidRDefault="00D907F2" w:rsidP="000C53A7">
            <w:pPr>
              <w:pStyle w:val="a8"/>
              <w:spacing w:before="120" w:after="120"/>
              <w:ind w:left="0"/>
              <w:rPr>
                <w:b/>
                <w:sz w:val="28"/>
                <w:szCs w:val="28"/>
                <w:lang w:val="uk-UA"/>
              </w:rPr>
            </w:pPr>
            <w:r>
              <w:rPr>
                <w:b/>
                <w:sz w:val="28"/>
                <w:szCs w:val="28"/>
                <w:lang w:val="uk-UA"/>
              </w:rPr>
              <w:t>Кузик Наталя Владиславівна, головний бухгалтер міської ради</w:t>
            </w:r>
          </w:p>
        </w:tc>
        <w:tc>
          <w:tcPr>
            <w:tcW w:w="4903" w:type="dxa"/>
          </w:tcPr>
          <w:p w:rsidR="00D907F2" w:rsidRDefault="00D907F2" w:rsidP="000C53A7">
            <w:pPr>
              <w:pStyle w:val="a8"/>
              <w:spacing w:before="120" w:after="120"/>
              <w:ind w:left="0"/>
              <w:rPr>
                <w:b/>
                <w:sz w:val="28"/>
                <w:szCs w:val="28"/>
                <w:lang w:val="uk-UA"/>
              </w:rPr>
            </w:pPr>
          </w:p>
        </w:tc>
      </w:tr>
      <w:tr w:rsidR="00D907F2" w:rsidTr="00F77236">
        <w:tc>
          <w:tcPr>
            <w:tcW w:w="4950" w:type="dxa"/>
          </w:tcPr>
          <w:p w:rsidR="00D907F2" w:rsidRDefault="00D907F2" w:rsidP="000C53A7">
            <w:pPr>
              <w:pStyle w:val="a8"/>
              <w:spacing w:before="120" w:after="120"/>
              <w:ind w:left="0"/>
              <w:rPr>
                <w:b/>
                <w:sz w:val="28"/>
                <w:szCs w:val="28"/>
                <w:lang w:val="uk-UA"/>
              </w:rPr>
            </w:pPr>
            <w:r>
              <w:rPr>
                <w:b/>
                <w:sz w:val="28"/>
                <w:szCs w:val="28"/>
                <w:lang w:val="uk-UA"/>
              </w:rPr>
              <w:t xml:space="preserve">Мартин Галина Іванівна, </w:t>
            </w:r>
            <w:r w:rsidR="005B19F5">
              <w:rPr>
                <w:b/>
                <w:sz w:val="28"/>
                <w:szCs w:val="28"/>
                <w:lang w:val="uk-UA"/>
              </w:rPr>
              <w:t>завідувач відділу економіки, бюджету та комунального майна міської ради</w:t>
            </w:r>
          </w:p>
        </w:tc>
        <w:tc>
          <w:tcPr>
            <w:tcW w:w="4903" w:type="dxa"/>
          </w:tcPr>
          <w:p w:rsidR="00D907F2" w:rsidRDefault="00D907F2" w:rsidP="000C53A7">
            <w:pPr>
              <w:pStyle w:val="a8"/>
              <w:spacing w:before="120" w:after="120"/>
              <w:ind w:left="0"/>
              <w:rPr>
                <w:b/>
                <w:sz w:val="28"/>
                <w:szCs w:val="28"/>
                <w:lang w:val="uk-UA"/>
              </w:rPr>
            </w:pPr>
          </w:p>
        </w:tc>
      </w:tr>
      <w:tr w:rsidR="00D907F2" w:rsidTr="00F77236">
        <w:tc>
          <w:tcPr>
            <w:tcW w:w="4950" w:type="dxa"/>
          </w:tcPr>
          <w:p w:rsidR="00D907F2" w:rsidRDefault="00D907F2" w:rsidP="000C53A7">
            <w:pPr>
              <w:pStyle w:val="a8"/>
              <w:spacing w:before="120" w:after="120"/>
              <w:ind w:left="0"/>
              <w:rPr>
                <w:b/>
                <w:sz w:val="28"/>
                <w:szCs w:val="28"/>
                <w:lang w:val="uk-UA"/>
              </w:rPr>
            </w:pPr>
            <w:r>
              <w:rPr>
                <w:b/>
                <w:sz w:val="28"/>
                <w:szCs w:val="28"/>
                <w:lang w:val="uk-UA"/>
              </w:rPr>
              <w:t xml:space="preserve">Зубрицький  Ігор Павлович, член виконкому міської ради </w:t>
            </w:r>
            <w:r w:rsidR="005B19F5" w:rsidRPr="00D907F2">
              <w:rPr>
                <w:sz w:val="28"/>
                <w:szCs w:val="28"/>
                <w:lang w:val="uk-UA"/>
              </w:rPr>
              <w:t>(за згодою)</w:t>
            </w:r>
          </w:p>
        </w:tc>
        <w:tc>
          <w:tcPr>
            <w:tcW w:w="4903" w:type="dxa"/>
          </w:tcPr>
          <w:p w:rsidR="005B19F5" w:rsidRDefault="005B19F5" w:rsidP="000C53A7">
            <w:pPr>
              <w:pStyle w:val="a8"/>
              <w:spacing w:before="120" w:after="120"/>
              <w:ind w:left="0"/>
              <w:rPr>
                <w:sz w:val="28"/>
                <w:szCs w:val="28"/>
                <w:lang w:val="uk-UA"/>
              </w:rPr>
            </w:pPr>
          </w:p>
          <w:p w:rsidR="00D907F2" w:rsidRPr="00D907F2" w:rsidRDefault="00D907F2" w:rsidP="000C53A7">
            <w:pPr>
              <w:pStyle w:val="a8"/>
              <w:spacing w:before="120" w:after="120"/>
              <w:ind w:left="0"/>
              <w:rPr>
                <w:sz w:val="28"/>
                <w:szCs w:val="28"/>
                <w:lang w:val="uk-UA"/>
              </w:rPr>
            </w:pPr>
          </w:p>
        </w:tc>
      </w:tr>
    </w:tbl>
    <w:p w:rsidR="000C53A7" w:rsidRDefault="000C53A7" w:rsidP="000C53A7">
      <w:pPr>
        <w:pStyle w:val="a8"/>
        <w:spacing w:before="120" w:after="120"/>
        <w:ind w:left="284"/>
        <w:rPr>
          <w:b/>
          <w:sz w:val="28"/>
          <w:szCs w:val="28"/>
          <w:lang w:val="uk-UA"/>
        </w:rPr>
      </w:pPr>
    </w:p>
    <w:p w:rsidR="000C53A7" w:rsidRDefault="000C53A7" w:rsidP="000C53A7">
      <w:pPr>
        <w:pStyle w:val="a8"/>
        <w:spacing w:before="120" w:after="120"/>
        <w:ind w:left="284"/>
        <w:rPr>
          <w:b/>
          <w:sz w:val="28"/>
          <w:szCs w:val="28"/>
          <w:lang w:val="uk-UA"/>
        </w:rPr>
      </w:pPr>
    </w:p>
    <w:p w:rsidR="000C53A7" w:rsidRPr="000C53A7" w:rsidRDefault="005B19F5" w:rsidP="005B19F5">
      <w:pPr>
        <w:pStyle w:val="a8"/>
        <w:spacing w:before="120" w:after="120"/>
        <w:ind w:left="284"/>
        <w:jc w:val="center"/>
        <w:rPr>
          <w:b/>
          <w:sz w:val="28"/>
          <w:szCs w:val="28"/>
          <w:lang w:val="uk-UA"/>
        </w:rPr>
      </w:pPr>
      <w:r>
        <w:rPr>
          <w:b/>
          <w:sz w:val="28"/>
          <w:szCs w:val="28"/>
          <w:lang w:val="uk-UA"/>
        </w:rPr>
        <w:t>Заступник міськог</w:t>
      </w:r>
      <w:bookmarkStart w:id="0" w:name="_GoBack"/>
      <w:bookmarkEnd w:id="0"/>
      <w:r>
        <w:rPr>
          <w:b/>
          <w:sz w:val="28"/>
          <w:szCs w:val="28"/>
          <w:lang w:val="uk-UA"/>
        </w:rPr>
        <w:t>о голови                                           С.Попко</w:t>
      </w:r>
    </w:p>
    <w:p w:rsidR="00F74CD9" w:rsidRPr="009627AC" w:rsidRDefault="00F74CD9" w:rsidP="00A446DC">
      <w:pPr>
        <w:pStyle w:val="a8"/>
        <w:ind w:left="284"/>
        <w:rPr>
          <w:sz w:val="28"/>
          <w:szCs w:val="28"/>
          <w:lang w:val="uk-UA"/>
        </w:rPr>
      </w:pPr>
    </w:p>
    <w:sectPr w:rsidR="00F74CD9" w:rsidRPr="009627AC" w:rsidSect="00035F9B">
      <w:pgSz w:w="11906" w:h="16838"/>
      <w:pgMar w:top="851" w:right="567" w:bottom="851"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955C0" w:rsidRDefault="006955C0">
      <w:r>
        <w:separator/>
      </w:r>
    </w:p>
  </w:endnote>
  <w:endnote w:type="continuationSeparator" w:id="1">
    <w:p w:rsidR="006955C0" w:rsidRDefault="006955C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955C0" w:rsidRDefault="006955C0">
      <w:r>
        <w:separator/>
      </w:r>
    </w:p>
  </w:footnote>
  <w:footnote w:type="continuationSeparator" w:id="1">
    <w:p w:rsidR="006955C0" w:rsidRDefault="006955C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3088" w:rsidRPr="00573BF2" w:rsidRDefault="00A94028" w:rsidP="00C019E9">
    <w:pPr>
      <w:pStyle w:val="a3"/>
      <w:jc w:val="right"/>
      <w:rPr>
        <w:lang w:val="uk-UA"/>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780D02"/>
    <w:multiLevelType w:val="hybridMultilevel"/>
    <w:tmpl w:val="77B6ECE6"/>
    <w:lvl w:ilvl="0" w:tplc="FC866E4A">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
    <w:nsid w:val="53245F65"/>
    <w:multiLevelType w:val="hybridMultilevel"/>
    <w:tmpl w:val="7186A18A"/>
    <w:lvl w:ilvl="0" w:tplc="4C38722C">
      <w:start w:val="1"/>
      <w:numFmt w:val="bullet"/>
      <w:lvlText w:val="-"/>
      <w:lvlJc w:val="left"/>
      <w:pPr>
        <w:ind w:left="644" w:hanging="360"/>
      </w:pPr>
      <w:rPr>
        <w:rFonts w:ascii="Times New Roman" w:eastAsia="Times New Roman" w:hAnsi="Times New Roman" w:cs="Times New Roman"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2">
    <w:nsid w:val="54E94825"/>
    <w:multiLevelType w:val="hybridMultilevel"/>
    <w:tmpl w:val="A9161D66"/>
    <w:lvl w:ilvl="0" w:tplc="F04E8E8A">
      <w:start w:val="1"/>
      <w:numFmt w:val="decimal"/>
      <w:lvlText w:val="%1."/>
      <w:lvlJc w:val="left"/>
      <w:pPr>
        <w:ind w:left="1143" w:hanging="360"/>
      </w:pPr>
      <w:rPr>
        <w:rFonts w:hint="default"/>
      </w:rPr>
    </w:lvl>
    <w:lvl w:ilvl="1" w:tplc="04190019" w:tentative="1">
      <w:start w:val="1"/>
      <w:numFmt w:val="lowerLetter"/>
      <w:lvlText w:val="%2."/>
      <w:lvlJc w:val="left"/>
      <w:pPr>
        <w:ind w:left="1863" w:hanging="360"/>
      </w:pPr>
    </w:lvl>
    <w:lvl w:ilvl="2" w:tplc="0419001B" w:tentative="1">
      <w:start w:val="1"/>
      <w:numFmt w:val="lowerRoman"/>
      <w:lvlText w:val="%3."/>
      <w:lvlJc w:val="right"/>
      <w:pPr>
        <w:ind w:left="2583" w:hanging="180"/>
      </w:pPr>
    </w:lvl>
    <w:lvl w:ilvl="3" w:tplc="0419000F" w:tentative="1">
      <w:start w:val="1"/>
      <w:numFmt w:val="decimal"/>
      <w:lvlText w:val="%4."/>
      <w:lvlJc w:val="left"/>
      <w:pPr>
        <w:ind w:left="3303" w:hanging="360"/>
      </w:pPr>
    </w:lvl>
    <w:lvl w:ilvl="4" w:tplc="04190019" w:tentative="1">
      <w:start w:val="1"/>
      <w:numFmt w:val="lowerLetter"/>
      <w:lvlText w:val="%5."/>
      <w:lvlJc w:val="left"/>
      <w:pPr>
        <w:ind w:left="4023" w:hanging="360"/>
      </w:pPr>
    </w:lvl>
    <w:lvl w:ilvl="5" w:tplc="0419001B" w:tentative="1">
      <w:start w:val="1"/>
      <w:numFmt w:val="lowerRoman"/>
      <w:lvlText w:val="%6."/>
      <w:lvlJc w:val="right"/>
      <w:pPr>
        <w:ind w:left="4743" w:hanging="180"/>
      </w:pPr>
    </w:lvl>
    <w:lvl w:ilvl="6" w:tplc="0419000F" w:tentative="1">
      <w:start w:val="1"/>
      <w:numFmt w:val="decimal"/>
      <w:lvlText w:val="%7."/>
      <w:lvlJc w:val="left"/>
      <w:pPr>
        <w:ind w:left="5463" w:hanging="360"/>
      </w:pPr>
    </w:lvl>
    <w:lvl w:ilvl="7" w:tplc="04190019" w:tentative="1">
      <w:start w:val="1"/>
      <w:numFmt w:val="lowerLetter"/>
      <w:lvlText w:val="%8."/>
      <w:lvlJc w:val="left"/>
      <w:pPr>
        <w:ind w:left="6183" w:hanging="360"/>
      </w:pPr>
    </w:lvl>
    <w:lvl w:ilvl="8" w:tplc="0419001B" w:tentative="1">
      <w:start w:val="1"/>
      <w:numFmt w:val="lowerRoman"/>
      <w:lvlText w:val="%9."/>
      <w:lvlJc w:val="right"/>
      <w:pPr>
        <w:ind w:left="6903" w:hanging="180"/>
      </w:pPr>
    </w:lvl>
  </w:abstractNum>
  <w:abstractNum w:abstractNumId="3">
    <w:nsid w:val="63075659"/>
    <w:multiLevelType w:val="hybridMultilevel"/>
    <w:tmpl w:val="D13ED298"/>
    <w:lvl w:ilvl="0" w:tplc="BE262A8E">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4">
    <w:nsid w:val="695A72B4"/>
    <w:multiLevelType w:val="hybridMultilevel"/>
    <w:tmpl w:val="0E6CBB0A"/>
    <w:lvl w:ilvl="0" w:tplc="A1FA78B4">
      <w:start w:val="1"/>
      <w:numFmt w:val="decimal"/>
      <w:lvlText w:val="%1."/>
      <w:lvlJc w:val="left"/>
      <w:pPr>
        <w:ind w:left="1143" w:hanging="360"/>
      </w:pPr>
      <w:rPr>
        <w:rFonts w:hint="default"/>
      </w:rPr>
    </w:lvl>
    <w:lvl w:ilvl="1" w:tplc="04190019" w:tentative="1">
      <w:start w:val="1"/>
      <w:numFmt w:val="lowerLetter"/>
      <w:lvlText w:val="%2."/>
      <w:lvlJc w:val="left"/>
      <w:pPr>
        <w:ind w:left="1863" w:hanging="360"/>
      </w:pPr>
    </w:lvl>
    <w:lvl w:ilvl="2" w:tplc="0419001B" w:tentative="1">
      <w:start w:val="1"/>
      <w:numFmt w:val="lowerRoman"/>
      <w:lvlText w:val="%3."/>
      <w:lvlJc w:val="right"/>
      <w:pPr>
        <w:ind w:left="2583" w:hanging="180"/>
      </w:pPr>
    </w:lvl>
    <w:lvl w:ilvl="3" w:tplc="0419000F" w:tentative="1">
      <w:start w:val="1"/>
      <w:numFmt w:val="decimal"/>
      <w:lvlText w:val="%4."/>
      <w:lvlJc w:val="left"/>
      <w:pPr>
        <w:ind w:left="3303" w:hanging="360"/>
      </w:pPr>
    </w:lvl>
    <w:lvl w:ilvl="4" w:tplc="04190019" w:tentative="1">
      <w:start w:val="1"/>
      <w:numFmt w:val="lowerLetter"/>
      <w:lvlText w:val="%5."/>
      <w:lvlJc w:val="left"/>
      <w:pPr>
        <w:ind w:left="4023" w:hanging="360"/>
      </w:pPr>
    </w:lvl>
    <w:lvl w:ilvl="5" w:tplc="0419001B" w:tentative="1">
      <w:start w:val="1"/>
      <w:numFmt w:val="lowerRoman"/>
      <w:lvlText w:val="%6."/>
      <w:lvlJc w:val="right"/>
      <w:pPr>
        <w:ind w:left="4743" w:hanging="180"/>
      </w:pPr>
    </w:lvl>
    <w:lvl w:ilvl="6" w:tplc="0419000F" w:tentative="1">
      <w:start w:val="1"/>
      <w:numFmt w:val="decimal"/>
      <w:lvlText w:val="%7."/>
      <w:lvlJc w:val="left"/>
      <w:pPr>
        <w:ind w:left="5463" w:hanging="360"/>
      </w:pPr>
    </w:lvl>
    <w:lvl w:ilvl="7" w:tplc="04190019" w:tentative="1">
      <w:start w:val="1"/>
      <w:numFmt w:val="lowerLetter"/>
      <w:lvlText w:val="%8."/>
      <w:lvlJc w:val="left"/>
      <w:pPr>
        <w:ind w:left="6183" w:hanging="360"/>
      </w:pPr>
    </w:lvl>
    <w:lvl w:ilvl="8" w:tplc="0419001B" w:tentative="1">
      <w:start w:val="1"/>
      <w:numFmt w:val="lowerRoman"/>
      <w:lvlText w:val="%9."/>
      <w:lvlJc w:val="right"/>
      <w:pPr>
        <w:ind w:left="6903" w:hanging="180"/>
      </w:pPr>
    </w:lvl>
  </w:abstractNum>
  <w:num w:numId="1">
    <w:abstractNumId w:val="3"/>
  </w:num>
  <w:num w:numId="2">
    <w:abstractNumId w:val="2"/>
  </w:num>
  <w:num w:numId="3">
    <w:abstractNumId w:val="4"/>
  </w:num>
  <w:num w:numId="4">
    <w:abstractNumId w:val="1"/>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DB131E"/>
    <w:rsid w:val="00035F9B"/>
    <w:rsid w:val="00041983"/>
    <w:rsid w:val="0005025C"/>
    <w:rsid w:val="0006527A"/>
    <w:rsid w:val="00074463"/>
    <w:rsid w:val="000C53A7"/>
    <w:rsid w:val="00115B46"/>
    <w:rsid w:val="00145235"/>
    <w:rsid w:val="00170285"/>
    <w:rsid w:val="00170A79"/>
    <w:rsid w:val="00194D54"/>
    <w:rsid w:val="001A5D8C"/>
    <w:rsid w:val="002338B8"/>
    <w:rsid w:val="0024099A"/>
    <w:rsid w:val="002673A9"/>
    <w:rsid w:val="002B39E4"/>
    <w:rsid w:val="002E3019"/>
    <w:rsid w:val="002E6E7F"/>
    <w:rsid w:val="003111D4"/>
    <w:rsid w:val="00352627"/>
    <w:rsid w:val="00363C1E"/>
    <w:rsid w:val="003D5C9F"/>
    <w:rsid w:val="0040579F"/>
    <w:rsid w:val="00447D99"/>
    <w:rsid w:val="00457B36"/>
    <w:rsid w:val="004B7E60"/>
    <w:rsid w:val="004C6A6D"/>
    <w:rsid w:val="004D7F5E"/>
    <w:rsid w:val="00524705"/>
    <w:rsid w:val="00535C4D"/>
    <w:rsid w:val="00540195"/>
    <w:rsid w:val="00544EB8"/>
    <w:rsid w:val="005508AD"/>
    <w:rsid w:val="005B19F5"/>
    <w:rsid w:val="005D58B1"/>
    <w:rsid w:val="00602A14"/>
    <w:rsid w:val="00663D89"/>
    <w:rsid w:val="006955C0"/>
    <w:rsid w:val="006F04D1"/>
    <w:rsid w:val="00706430"/>
    <w:rsid w:val="00733BD8"/>
    <w:rsid w:val="00734F3B"/>
    <w:rsid w:val="0074720D"/>
    <w:rsid w:val="0076351C"/>
    <w:rsid w:val="00765F43"/>
    <w:rsid w:val="007A5779"/>
    <w:rsid w:val="00810119"/>
    <w:rsid w:val="00853E19"/>
    <w:rsid w:val="00883F15"/>
    <w:rsid w:val="00895E3B"/>
    <w:rsid w:val="0089713C"/>
    <w:rsid w:val="008A7DAF"/>
    <w:rsid w:val="008C0FDF"/>
    <w:rsid w:val="00910841"/>
    <w:rsid w:val="00934784"/>
    <w:rsid w:val="009627AC"/>
    <w:rsid w:val="009E1E13"/>
    <w:rsid w:val="009E537F"/>
    <w:rsid w:val="00A11307"/>
    <w:rsid w:val="00A12A1D"/>
    <w:rsid w:val="00A1566C"/>
    <w:rsid w:val="00A26BC9"/>
    <w:rsid w:val="00A446DC"/>
    <w:rsid w:val="00A568C5"/>
    <w:rsid w:val="00A87ECD"/>
    <w:rsid w:val="00A911FD"/>
    <w:rsid w:val="00A94028"/>
    <w:rsid w:val="00A94ED6"/>
    <w:rsid w:val="00AB1B93"/>
    <w:rsid w:val="00B13D76"/>
    <w:rsid w:val="00B86B35"/>
    <w:rsid w:val="00B97C29"/>
    <w:rsid w:val="00BE26B2"/>
    <w:rsid w:val="00BF05C4"/>
    <w:rsid w:val="00C15171"/>
    <w:rsid w:val="00C20861"/>
    <w:rsid w:val="00CD79E6"/>
    <w:rsid w:val="00D21203"/>
    <w:rsid w:val="00D248A3"/>
    <w:rsid w:val="00D74DCA"/>
    <w:rsid w:val="00D77B1E"/>
    <w:rsid w:val="00D907F2"/>
    <w:rsid w:val="00DB131E"/>
    <w:rsid w:val="00DF3E58"/>
    <w:rsid w:val="00E72A2F"/>
    <w:rsid w:val="00E93B50"/>
    <w:rsid w:val="00EA2D8A"/>
    <w:rsid w:val="00EB6528"/>
    <w:rsid w:val="00ED4DAE"/>
    <w:rsid w:val="00F21D0A"/>
    <w:rsid w:val="00F268B5"/>
    <w:rsid w:val="00F61151"/>
    <w:rsid w:val="00F74CD9"/>
    <w:rsid w:val="00F77236"/>
    <w:rsid w:val="00F95987"/>
    <w:rsid w:val="00FF1F95"/>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3E19"/>
    <w:pPr>
      <w:spacing w:after="0" w:line="240" w:lineRule="auto"/>
    </w:pPr>
    <w:rPr>
      <w:rFonts w:ascii="Times New Roman" w:eastAsia="Times New Roman" w:hAnsi="Times New Roman" w:cs="Times New Roman"/>
      <w:sz w:val="24"/>
      <w:szCs w:val="24"/>
      <w:lang w:eastAsia="ru-RU"/>
    </w:rPr>
  </w:style>
  <w:style w:type="paragraph" w:styleId="6">
    <w:name w:val="heading 6"/>
    <w:basedOn w:val="a"/>
    <w:next w:val="a"/>
    <w:link w:val="60"/>
    <w:qFormat/>
    <w:rsid w:val="00363C1E"/>
    <w:pPr>
      <w:keepNext/>
      <w:keepLines/>
      <w:spacing w:before="200"/>
      <w:jc w:val="both"/>
      <w:outlineLvl w:val="5"/>
    </w:pPr>
    <w:rPr>
      <w:rFonts w:ascii="Cambria" w:eastAsia="Calibri" w:hAnsi="Cambria"/>
      <w:i/>
      <w:iCs/>
      <w:color w:val="243F60"/>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853E19"/>
    <w:pPr>
      <w:tabs>
        <w:tab w:val="center" w:pos="4819"/>
        <w:tab w:val="right" w:pos="9639"/>
      </w:tabs>
    </w:pPr>
  </w:style>
  <w:style w:type="character" w:customStyle="1" w:styleId="a4">
    <w:name w:val="Верхний колонтитул Знак"/>
    <w:basedOn w:val="a0"/>
    <w:link w:val="a3"/>
    <w:rsid w:val="00853E19"/>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853E19"/>
    <w:rPr>
      <w:rFonts w:ascii="Tahoma" w:hAnsi="Tahoma" w:cs="Tahoma"/>
      <w:sz w:val="16"/>
      <w:szCs w:val="16"/>
    </w:rPr>
  </w:style>
  <w:style w:type="character" w:customStyle="1" w:styleId="a6">
    <w:name w:val="Текст выноски Знак"/>
    <w:basedOn w:val="a0"/>
    <w:link w:val="a5"/>
    <w:uiPriority w:val="99"/>
    <w:semiHidden/>
    <w:rsid w:val="00853E19"/>
    <w:rPr>
      <w:rFonts w:ascii="Tahoma" w:eastAsia="Times New Roman" w:hAnsi="Tahoma" w:cs="Tahoma"/>
      <w:sz w:val="16"/>
      <w:szCs w:val="16"/>
      <w:lang w:eastAsia="ru-RU"/>
    </w:rPr>
  </w:style>
  <w:style w:type="character" w:customStyle="1" w:styleId="60">
    <w:name w:val="Заголовок 6 Знак"/>
    <w:basedOn w:val="a0"/>
    <w:link w:val="6"/>
    <w:rsid w:val="00363C1E"/>
    <w:rPr>
      <w:rFonts w:ascii="Cambria" w:eastAsia="Calibri" w:hAnsi="Cambria" w:cs="Times New Roman"/>
      <w:i/>
      <w:iCs/>
      <w:color w:val="243F60"/>
      <w:sz w:val="28"/>
      <w:szCs w:val="28"/>
    </w:rPr>
  </w:style>
  <w:style w:type="paragraph" w:customStyle="1" w:styleId="tc2">
    <w:name w:val="tc2"/>
    <w:basedOn w:val="a"/>
    <w:rsid w:val="00363C1E"/>
    <w:pPr>
      <w:spacing w:line="300" w:lineRule="atLeast"/>
      <w:jc w:val="center"/>
    </w:pPr>
  </w:style>
  <w:style w:type="paragraph" w:styleId="a7">
    <w:name w:val="Block Text"/>
    <w:basedOn w:val="a"/>
    <w:rsid w:val="00363C1E"/>
    <w:pPr>
      <w:widowControl w:val="0"/>
      <w:autoSpaceDE w:val="0"/>
      <w:autoSpaceDN w:val="0"/>
      <w:adjustRightInd w:val="0"/>
      <w:ind w:left="720" w:right="340" w:firstLine="556"/>
      <w:jc w:val="both"/>
    </w:pPr>
    <w:rPr>
      <w:sz w:val="28"/>
      <w:szCs w:val="20"/>
      <w:lang w:val="uk-UA"/>
    </w:rPr>
  </w:style>
  <w:style w:type="paragraph" w:styleId="a8">
    <w:name w:val="List Paragraph"/>
    <w:basedOn w:val="a"/>
    <w:uiPriority w:val="34"/>
    <w:qFormat/>
    <w:rsid w:val="00A911FD"/>
    <w:pPr>
      <w:ind w:left="720"/>
      <w:contextualSpacing/>
    </w:pPr>
  </w:style>
  <w:style w:type="paragraph" w:styleId="a9">
    <w:name w:val="footer"/>
    <w:basedOn w:val="a"/>
    <w:link w:val="aa"/>
    <w:uiPriority w:val="99"/>
    <w:unhideWhenUsed/>
    <w:rsid w:val="00A446DC"/>
    <w:pPr>
      <w:tabs>
        <w:tab w:val="center" w:pos="4677"/>
        <w:tab w:val="right" w:pos="9355"/>
      </w:tabs>
    </w:pPr>
  </w:style>
  <w:style w:type="character" w:customStyle="1" w:styleId="aa">
    <w:name w:val="Нижний колонтитул Знак"/>
    <w:basedOn w:val="a0"/>
    <w:link w:val="a9"/>
    <w:uiPriority w:val="99"/>
    <w:rsid w:val="00A446DC"/>
    <w:rPr>
      <w:rFonts w:ascii="Times New Roman" w:eastAsia="Times New Roman" w:hAnsi="Times New Roman" w:cs="Times New Roman"/>
      <w:sz w:val="24"/>
      <w:szCs w:val="24"/>
      <w:lang w:eastAsia="ru-RU"/>
    </w:rPr>
  </w:style>
  <w:style w:type="table" w:styleId="ab">
    <w:name w:val="Table Grid"/>
    <w:basedOn w:val="a1"/>
    <w:uiPriority w:val="59"/>
    <w:rsid w:val="00170A7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3E1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853E19"/>
    <w:pPr>
      <w:tabs>
        <w:tab w:val="center" w:pos="4819"/>
        <w:tab w:val="right" w:pos="9639"/>
      </w:tabs>
    </w:pPr>
  </w:style>
  <w:style w:type="character" w:customStyle="1" w:styleId="a4">
    <w:name w:val="Верхний колонтитул Знак"/>
    <w:basedOn w:val="a0"/>
    <w:link w:val="a3"/>
    <w:rsid w:val="00853E19"/>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853E19"/>
    <w:rPr>
      <w:rFonts w:ascii="Tahoma" w:hAnsi="Tahoma" w:cs="Tahoma"/>
      <w:sz w:val="16"/>
      <w:szCs w:val="16"/>
    </w:rPr>
  </w:style>
  <w:style w:type="character" w:customStyle="1" w:styleId="a6">
    <w:name w:val="Текст выноски Знак"/>
    <w:basedOn w:val="a0"/>
    <w:link w:val="a5"/>
    <w:uiPriority w:val="99"/>
    <w:semiHidden/>
    <w:rsid w:val="00853E19"/>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1020280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2F961F-1FD2-41B0-8FD4-F06034F876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994</TotalTime>
  <Pages>12</Pages>
  <Words>3178</Words>
  <Characters>18121</Characters>
  <Application>Microsoft Office Word</Application>
  <DocSecurity>0</DocSecurity>
  <Lines>151</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21257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dc:creator>
  <cp:keywords/>
  <dc:description/>
  <cp:lastModifiedBy>www.PHILka.RU</cp:lastModifiedBy>
  <cp:revision>33</cp:revision>
  <cp:lastPrinted>2017-05-18T06:49:00Z</cp:lastPrinted>
  <dcterms:created xsi:type="dcterms:W3CDTF">2013-06-18T20:49:00Z</dcterms:created>
  <dcterms:modified xsi:type="dcterms:W3CDTF">2017-05-25T09:45:00Z</dcterms:modified>
</cp:coreProperties>
</file>